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5D2D7BA8" w14:textId="247575ED" w:rsidR="0022087F" w:rsidRPr="00EC1324" w:rsidRDefault="00F50F3B" w:rsidP="0022087F">
      <w:pPr>
        <w:jc w:val="center"/>
        <w:rPr>
          <w:rFonts w:ascii="TH Sarabun New" w:hAnsi="TH Sarabun New" w:cs="TH Sarabun New"/>
          <w:sz w:val="32"/>
          <w:szCs w:val="32"/>
        </w:rPr>
      </w:pPr>
      <w:r w:rsidRPr="00F50F3B">
        <w:rPr>
          <w:rFonts w:ascii="TH Sarabun New" w:hAnsi="TH Sarabun New" w:cs="TH Sarabun New"/>
          <w:b/>
          <w:bCs/>
          <w:sz w:val="32"/>
          <w:szCs w:val="32"/>
          <w:cs/>
        </w:rPr>
        <w:t>นพ</w:t>
      </w:r>
      <w:proofErr w:type="spellStart"/>
      <w:r w:rsidRPr="00F50F3B">
        <w:rPr>
          <w:rFonts w:ascii="TH Sarabun New" w:hAnsi="TH Sarabun New" w:cs="TH Sarabun New"/>
          <w:b/>
          <w:bCs/>
          <w:sz w:val="32"/>
          <w:szCs w:val="32"/>
          <w:cs/>
        </w:rPr>
        <w:t>ุธ</w:t>
      </w:r>
      <w:proofErr w:type="spellEnd"/>
      <w:r w:rsidRPr="00F50F3B">
        <w:rPr>
          <w:rFonts w:ascii="TH Sarabun New" w:hAnsi="TH Sarabun New" w:cs="TH Sarabun New"/>
          <w:b/>
          <w:bCs/>
          <w:sz w:val="32"/>
          <w:szCs w:val="32"/>
          <w:cs/>
        </w:rPr>
        <w:t>ที่ 15 มิถุนายน พ.ศ. 2565</w:t>
      </w:r>
    </w:p>
    <w:p w14:paraId="474BA901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400BFE9" w14:textId="35D85543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รายงานผลการดำเนินงานในการจัดสรรผลประโยชน์บัญชี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 xml:space="preserve">Take or Pay 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>แหล่งก๊าซธรรมชาติเมียนมา</w:t>
      </w:r>
    </w:p>
    <w:p w14:paraId="06DCA9A9" w14:textId="41883942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5A655B16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1. </w:t>
      </w:r>
      <w:r w:rsidRPr="0068743A">
        <w:rPr>
          <w:rFonts w:ascii="TH Sarabun New" w:hAnsi="TH Sarabun New" w:cs="TH Sarabun New"/>
          <w:sz w:val="32"/>
          <w:szCs w:val="32"/>
          <w:cs/>
        </w:rPr>
        <w:t>บริษัท ปตท. จำกัด (มหาชน) (ปตท.) ได้ซื้อก๊าซธรรมชาติจากแหล่งยาดานาและแหล่ง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เย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ตากุน โดยเริ่มส่งก๊าซในวันที่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68743A">
        <w:rPr>
          <w:rFonts w:ascii="TH Sarabun New" w:hAnsi="TH Sarabun New" w:cs="TH Sarabun New"/>
          <w:sz w:val="32"/>
          <w:szCs w:val="32"/>
        </w:rPr>
        <w:t>2541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2543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ตามลำดับ ซึ่งทั้งสองสัญญามีเงื่อนไข การซื้อขายแบบ </w:t>
      </w:r>
      <w:r w:rsidRPr="0068743A">
        <w:rPr>
          <w:rFonts w:ascii="TH Sarabun New" w:hAnsi="TH Sarabun New" w:cs="TH Sarabun New"/>
          <w:sz w:val="32"/>
          <w:szCs w:val="32"/>
        </w:rPr>
        <w:t xml:space="preserve">Take or Pay (TOP) </w:t>
      </w:r>
      <w:r w:rsidRPr="0068743A">
        <w:rPr>
          <w:rFonts w:ascii="TH Sarabun New" w:hAnsi="TH Sarabun New" w:cs="TH Sarabun New"/>
          <w:sz w:val="32"/>
          <w:szCs w:val="32"/>
          <w:cs/>
        </w:rPr>
        <w:t>กล่าวคือ หากผู้ซื้อรับก๊าซไม่ครบปริมาณขั้นต่ำรายปีตามสัญญา ผู้ซื้อจะมีภาระผูกพันต้องจ่ายเงินค่าก๊าซให้ผู้ขายก๊าซสำหรับปริมาณที่รับขาดไปก่อน โดยผู้ซื้อสามารถเรียกรับก๊าซ ตามปริมาณที่ได้ชำระเงินไปแล้วนั้นคืนในภายหลังโดยไม่ต้องจ่ายเงินอีก (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ต่อมา จากวิกฤติเศรษฐกิจปี </w:t>
      </w:r>
      <w:r w:rsidRPr="0068743A">
        <w:rPr>
          <w:rFonts w:ascii="TH Sarabun New" w:hAnsi="TH Sarabun New" w:cs="TH Sarabun New"/>
          <w:sz w:val="32"/>
          <w:szCs w:val="32"/>
        </w:rPr>
        <w:t>2540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ซึ่งส่งผลให้ความต้องการใช้ไฟฟ้าและก๊าซธรรมชาติลดลง คณะรัฐมนตรี (ครม.) จึงได้มีมติให้การไฟฟ้าฝ่ายผลิตแห่งประเทศไทย (กฟผ.) ขยายสัญญาก่อสร้างโรงไฟฟ้าราชบุรีออกไป </w:t>
      </w:r>
      <w:r w:rsidRPr="0068743A">
        <w:rPr>
          <w:rFonts w:ascii="TH Sarabun New" w:hAnsi="TH Sarabun New" w:cs="TH Sarabun New"/>
          <w:sz w:val="32"/>
          <w:szCs w:val="32"/>
        </w:rPr>
        <w:t>180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วัน และให้ ปตท. ชะลอโครงการก่อสร้างท่อส่งก๊าซธรรมชาติราชบุรี - วังน้อย ทำให้ ปตท. ไม่สามารถรับก๊าซจากแหล่งยาดานาและแหล่ง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เย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ตากุนได้ครบปริมาณขั้นต่ำรายปีตามสัญญาและต้องจ่ายเงินค่า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ทั้งนี้ ครม. ในการประชุมเมื่อวันที่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2543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และคณะกรรมการนโยบายพลังงานแห่งชาติ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.) ในการประชุมเมื่อวันที่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2543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มีมติเห็นชอบแนวทางการลดภาระ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แหล่งก๊าซธรรมชาติเมียนมา และแนวทางการจัดสรรภาระดอกเบี้ย ที่เกิดขึ้น โดยให้ ปตท. เป็นแกนกลางเพื่อชำระค่าภาระ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โดยการกู้หรือระดมทุนไปก่อน แล้วจึงเรียกเก็บภาระดอกเบี้ยที่เกิดขึ้นจาก กฟผ. และภาครัฐในภายหลัง สำหรับภาระดอกเบี้ยที่เกิดขึ้นในส่วนของภาครัฐที่ร้อยละ </w:t>
      </w:r>
      <w:r w:rsidRPr="0068743A">
        <w:rPr>
          <w:rFonts w:ascii="TH Sarabun New" w:hAnsi="TH Sarabun New" w:cs="TH Sarabun New"/>
          <w:sz w:val="32"/>
          <w:szCs w:val="32"/>
        </w:rPr>
        <w:t>75.8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ให้ ปตท. จัดสรรส่งผ่านเข้าไปในราคาก๊าซและค่าไฟฟ้า โดยการเกลี่ยราคาเท่ากันที่ </w:t>
      </w:r>
      <w:r w:rsidRPr="0068743A">
        <w:rPr>
          <w:rFonts w:ascii="TH Sarabun New" w:hAnsi="TH Sarabun New" w:cs="TH Sarabun New"/>
          <w:sz w:val="32"/>
          <w:szCs w:val="32"/>
        </w:rPr>
        <w:t>0.4645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บาทต่อล้านบีทียู สำหรับภาระดอกเบี้ยของ ปตท. และ กฟผ. จะอยู่ที่ร้อยละ </w:t>
      </w:r>
      <w:r w:rsidRPr="0068743A">
        <w:rPr>
          <w:rFonts w:ascii="TH Sarabun New" w:hAnsi="TH Sarabun New" w:cs="TH Sarabun New"/>
          <w:sz w:val="32"/>
          <w:szCs w:val="32"/>
        </w:rPr>
        <w:t>11.4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และร้อยละ </w:t>
      </w:r>
      <w:r w:rsidRPr="0068743A">
        <w:rPr>
          <w:rFonts w:ascii="TH Sarabun New" w:hAnsi="TH Sarabun New" w:cs="TH Sarabun New"/>
          <w:sz w:val="32"/>
          <w:szCs w:val="32"/>
        </w:rPr>
        <w:t>12.8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ตามลำดับ ซึ่งจะไม่ถูกส่งผ่านเข้าไปในราคาก๊าซหรือค่าไฟฟ้า โดย ครม. มอบหมายให้สำนักงานนโยบายและแผนพลังงาน (สนพ.) เร่งรัดและติดตามการดำเนินมาตรการลดปัญหา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และรายงาน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เพื่อทราบเป็นระยะ และให้ สนพ. กฟผ. และ ปตท. รวมทั้งหน่วยงานที่เกี่ยวข้องดำเนินการบริหารจัดการบัญชี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7D6438A6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8DE3A75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ปตท. เริ่มรับก๊าซ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 </w:t>
      </w:r>
      <w:r w:rsidRPr="0068743A">
        <w:rPr>
          <w:rFonts w:ascii="TH Sarabun New" w:hAnsi="TH Sarabun New" w:cs="TH Sarabun New"/>
          <w:sz w:val="32"/>
          <w:szCs w:val="32"/>
          <w:cs/>
        </w:rPr>
        <w:t>ของแหล่งยาดานาและแหล่ง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เย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ตากุน ตั้งแต่ปี </w:t>
      </w:r>
      <w:r w:rsidRPr="0068743A">
        <w:rPr>
          <w:rFonts w:ascii="TH Sarabun New" w:hAnsi="TH Sarabun New" w:cs="TH Sarabun New"/>
          <w:sz w:val="32"/>
          <w:szCs w:val="32"/>
        </w:rPr>
        <w:t>2544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และปี </w:t>
      </w:r>
      <w:r w:rsidRPr="0068743A">
        <w:rPr>
          <w:rFonts w:ascii="TH Sarabun New" w:hAnsi="TH Sarabun New" w:cs="TH Sarabun New"/>
          <w:sz w:val="32"/>
          <w:szCs w:val="32"/>
        </w:rPr>
        <w:t>2545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ตามลำดับ และได้ออกพันธบัตรเพื่อจ่ายชำระค่าก๊าซ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ให้แก่ผู้ผลิตมูลค่า </w:t>
      </w:r>
      <w:r w:rsidRPr="0068743A">
        <w:rPr>
          <w:rFonts w:ascii="TH Sarabun New" w:hAnsi="TH Sarabun New" w:cs="TH Sarabun New"/>
          <w:sz w:val="32"/>
          <w:szCs w:val="32"/>
        </w:rPr>
        <w:t>35,451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และมีภาระ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ดอกเบี้ย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ทั้งสิ้น </w:t>
      </w:r>
      <w:r w:rsidRPr="0068743A">
        <w:rPr>
          <w:rFonts w:ascii="TH Sarabun New" w:hAnsi="TH Sarabun New" w:cs="TH Sarabun New"/>
          <w:sz w:val="32"/>
          <w:szCs w:val="32"/>
        </w:rPr>
        <w:t>4,403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โดยเป็นความรับผิดชอบของ ปตท. กฟผ. และภาครัฐ </w:t>
      </w:r>
      <w:r w:rsidRPr="0068743A">
        <w:rPr>
          <w:rFonts w:ascii="TH Sarabun New" w:hAnsi="TH Sarabun New" w:cs="TH Sarabun New"/>
          <w:sz w:val="32"/>
          <w:szCs w:val="32"/>
        </w:rPr>
        <w:t>502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</w:t>
      </w:r>
      <w:r w:rsidRPr="0068743A">
        <w:rPr>
          <w:rFonts w:ascii="TH Sarabun New" w:hAnsi="TH Sarabun New" w:cs="TH Sarabun New"/>
          <w:sz w:val="32"/>
          <w:szCs w:val="32"/>
        </w:rPr>
        <w:t>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และ </w:t>
      </w:r>
      <w:r w:rsidRPr="0068743A">
        <w:rPr>
          <w:rFonts w:ascii="TH Sarabun New" w:hAnsi="TH Sarabun New" w:cs="TH Sarabun New"/>
          <w:sz w:val="32"/>
          <w:szCs w:val="32"/>
        </w:rPr>
        <w:t>3,338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ตามลำดับ ต่อมาราคาก๊าซฯ 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ปรับสูงขึ้นโดยตลอด ทำให้เกิดกำไร จากส่วนต่างราคาที่รับ 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และราคาที่จ่าย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 ปตท. ได้นำกำไรที่ได้ไปหักลดดอกเบี้ยจ่ายพันธบัตรบางส่วนและหักลดต้นทุน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ทำให้สามารถหักต้นทุน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ของทั้งสองแหล่งได้หมดในปี </w:t>
      </w:r>
      <w:r w:rsidRPr="0068743A">
        <w:rPr>
          <w:rFonts w:ascii="TH Sarabun New" w:hAnsi="TH Sarabun New" w:cs="TH Sarabun New"/>
          <w:sz w:val="32"/>
          <w:szCs w:val="32"/>
        </w:rPr>
        <w:t>2555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และยังมีก๊าซให้ 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ได้ต่อไปโดยไม่มีต้นทุน ทั้งนี้ 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>ของแหล่ง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เย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ตากุนและแหล่งยาดานาสามารถรับได้หมด ในปี </w:t>
      </w:r>
      <w:r w:rsidRPr="0068743A">
        <w:rPr>
          <w:rFonts w:ascii="TH Sarabun New" w:hAnsi="TH Sarabun New" w:cs="TH Sarabun New"/>
          <w:sz w:val="32"/>
          <w:szCs w:val="32"/>
        </w:rPr>
        <w:t>2555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และปี </w:t>
      </w:r>
      <w:r w:rsidRPr="0068743A">
        <w:rPr>
          <w:rFonts w:ascii="TH Sarabun New" w:hAnsi="TH Sarabun New" w:cs="TH Sarabun New"/>
          <w:sz w:val="32"/>
          <w:szCs w:val="32"/>
        </w:rPr>
        <w:t>2561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ตามลำดับ เกิดกำไรในบัญชี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ตั้งแต่ปี </w:t>
      </w:r>
      <w:r w:rsidRPr="0068743A">
        <w:rPr>
          <w:rFonts w:ascii="TH Sarabun New" w:hAnsi="TH Sarabun New" w:cs="TH Sarabun New"/>
          <w:sz w:val="32"/>
          <w:szCs w:val="32"/>
        </w:rPr>
        <w:t>2555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จนถึงปี </w:t>
      </w:r>
      <w:r w:rsidRPr="0068743A">
        <w:rPr>
          <w:rFonts w:ascii="TH Sarabun New" w:hAnsi="TH Sarabun New" w:cs="TH Sarabun New"/>
          <w:sz w:val="32"/>
          <w:szCs w:val="32"/>
        </w:rPr>
        <w:t>2561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โดยสถานะของบัญชี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มีกำไรสะสมประมาณ </w:t>
      </w:r>
      <w:r w:rsidRPr="0068743A">
        <w:rPr>
          <w:rFonts w:ascii="TH Sarabun New" w:hAnsi="TH Sarabun New" w:cs="TH Sarabun New"/>
          <w:sz w:val="32"/>
          <w:szCs w:val="32"/>
        </w:rPr>
        <w:t>13,591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สำหรับภาระดอกเบี้ยในส่วนของภาครัฐ </w:t>
      </w:r>
      <w:r w:rsidRPr="0068743A">
        <w:rPr>
          <w:rFonts w:ascii="TH Sarabun New" w:hAnsi="TH Sarabun New" w:cs="TH Sarabun New"/>
          <w:sz w:val="32"/>
          <w:szCs w:val="32"/>
        </w:rPr>
        <w:t>3,338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ปตท. ดำเนินการส่งผ่านไปในราคาก๊าซ (</w:t>
      </w:r>
      <w:r w:rsidRPr="0068743A">
        <w:rPr>
          <w:rFonts w:ascii="TH Sarabun New" w:hAnsi="TH Sarabun New" w:cs="TH Sarabun New"/>
          <w:sz w:val="32"/>
          <w:szCs w:val="32"/>
        </w:rPr>
        <w:t xml:space="preserve">Levelized Price)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ที่อัตรา </w:t>
      </w:r>
      <w:r w:rsidRPr="0068743A">
        <w:rPr>
          <w:rFonts w:ascii="TH Sarabun New" w:hAnsi="TH Sarabun New" w:cs="TH Sarabun New"/>
          <w:sz w:val="32"/>
          <w:szCs w:val="32"/>
        </w:rPr>
        <w:t>0.4645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บาทต่อล้านบีทียู ตั้งแต่เดือนกุมภาพันธ์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2544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จนถึงเดือนกรกฎาคม </w:t>
      </w:r>
      <w:r w:rsidRPr="0068743A">
        <w:rPr>
          <w:rFonts w:ascii="TH Sarabun New" w:hAnsi="TH Sarabun New" w:cs="TH Sarabun New"/>
          <w:sz w:val="32"/>
          <w:szCs w:val="32"/>
        </w:rPr>
        <w:t>2551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โดยในงวดสุดท้าย ปตท. เรียกเก็บไว้เกินประมาณ </w:t>
      </w:r>
      <w:r w:rsidRPr="0068743A">
        <w:rPr>
          <w:rFonts w:ascii="TH Sarabun New" w:hAnsi="TH Sarabun New" w:cs="TH Sarabun New"/>
          <w:sz w:val="32"/>
          <w:szCs w:val="32"/>
        </w:rPr>
        <w:t>27.8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เนื่องจากเก็บตามปริมาณการใช้ก๊าซเต็มเดือนซึ่งมากกว่าปริมาณคงเหลือที่จะต้องเรียกเก็บ โดย ปตท. ได้บันทึกดอกเบี้ยรับทบต้นในอัตราร้อยละ </w:t>
      </w:r>
      <w:r w:rsidRPr="0068743A">
        <w:rPr>
          <w:rFonts w:ascii="TH Sarabun New" w:hAnsi="TH Sarabun New" w:cs="TH Sarabun New"/>
          <w:sz w:val="32"/>
          <w:szCs w:val="32"/>
        </w:rPr>
        <w:t>5.0807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ซึ่งเป็นอัตราเดียวกับการบันทึกดอกเบี้ยจ่าย โดยสถานะ ณ 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มีมูลค่าประมาณ </w:t>
      </w:r>
      <w:r w:rsidRPr="0068743A">
        <w:rPr>
          <w:rFonts w:ascii="TH Sarabun New" w:hAnsi="TH Sarabun New" w:cs="TH Sarabun New"/>
          <w:sz w:val="32"/>
          <w:szCs w:val="32"/>
        </w:rPr>
        <w:t>52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</w:t>
      </w:r>
    </w:p>
    <w:p w14:paraId="5075619C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22E85F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3. </w:t>
      </w:r>
      <w:r w:rsidRPr="0068743A">
        <w:rPr>
          <w:rFonts w:ascii="TH Sarabun New" w:hAnsi="TH Sarabun New" w:cs="TH Sarabun New"/>
          <w:sz w:val="32"/>
          <w:szCs w:val="32"/>
          <w:cs/>
        </w:rPr>
        <w:t>รองนายกรัฐมนตรี และรัฐมนตรีว่าการกระทรวงพลังงาน (นาย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สุพัฒ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นพง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ษ์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พันธ์มีเชาว์) ได้มอบหมายให้คณะกรรมการกำกับกิจการพลังงาน (กกพ.) ตรวจสอบบัญชีผลประโยชน์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กกพ. ได้มีมติรับทราบผลการตรวจสอบรายละเอียดบัญชีผลประโยชน์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และเห็นควรให้ สนพ. ปตท. และ กฟผ. ซึ่งเป็นหน่วยงานที่ได้รับมอบหมายจาก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และ ครม. ทำหน้าที่ตรวจสอบความถูกต้องของข้อมูล โดยต่อมาเมื่อวันที่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วันที่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68743A">
        <w:rPr>
          <w:rFonts w:ascii="TH Sarabun New" w:hAnsi="TH Sarabun New" w:cs="TH Sarabun New"/>
          <w:sz w:val="32"/>
          <w:szCs w:val="32"/>
        </w:rPr>
        <w:t>29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สนพ. สำนักงาน กกพ. ปตท. และ กฟผ. ได้ประชุมร่วมกันและมีข้อสรุปว่าข้อมูลบัญชีรับจ่ายมีความถูกต้องพร้อมทั้งมีหลักฐานที่มาของอัตราดอกเบี้ยครบถ้วน ทั้งนี้ ปตท. ได้รายงานมูลค่าผลประโยชน์บัญชี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มีมูลค่าประมาณ </w:t>
      </w:r>
      <w:r w:rsidRPr="0068743A">
        <w:rPr>
          <w:rFonts w:ascii="TH Sarabun New" w:hAnsi="TH Sarabun New" w:cs="TH Sarabun New"/>
          <w:sz w:val="32"/>
          <w:szCs w:val="32"/>
        </w:rPr>
        <w:t>13,594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ต่อมา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ได้มีมติเห็นชอบให้นําผลประโยชน์ของบัญชี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จํานวน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เงิน </w:t>
      </w:r>
      <w:r w:rsidRPr="0068743A">
        <w:rPr>
          <w:rFonts w:ascii="TH Sarabun New" w:hAnsi="TH Sarabun New" w:cs="TH Sarabun New"/>
          <w:sz w:val="32"/>
          <w:szCs w:val="32"/>
        </w:rPr>
        <w:t>13,594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พร้อมดอกเบี้ยที่เกิดขึ้นในระหว่างการดำเนินการคืนภาครัฐทั้งหมด โดยนำไปอุดหนุนค่าไฟฟ้าตามสูตรการปรับอัตราค่าไฟฟ้าโดยอัตโนมัติ (</w:t>
      </w:r>
      <w:r w:rsidRPr="0068743A">
        <w:rPr>
          <w:rFonts w:ascii="TH Sarabun New" w:hAnsi="TH Sarabun New" w:cs="TH Sarabun New"/>
          <w:sz w:val="32"/>
          <w:szCs w:val="32"/>
        </w:rPr>
        <w:t xml:space="preserve">Ft) </w:t>
      </w:r>
      <w:r w:rsidRPr="0068743A">
        <w:rPr>
          <w:rFonts w:ascii="TH Sarabun New" w:hAnsi="TH Sarabun New" w:cs="TH Sarabun New"/>
          <w:sz w:val="32"/>
          <w:szCs w:val="32"/>
          <w:cs/>
        </w:rPr>
        <w:t>โดยนําส่งเงินและลดราคาค่าก๊าซให้กับ กฟผ. เพื่อลดค่าไฟฟ้าให้กับประชาชนในช่วงสถานการณ์การแพร่ระบาดของโรคติดเชื้อไวรัสโค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68743A">
        <w:rPr>
          <w:rFonts w:ascii="TH Sarabun New" w:hAnsi="TH Sarabun New" w:cs="TH Sarabun New"/>
          <w:sz w:val="32"/>
          <w:szCs w:val="32"/>
        </w:rPr>
        <w:t>2019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โควิด - </w:t>
      </w:r>
      <w:r w:rsidRPr="0068743A">
        <w:rPr>
          <w:rFonts w:ascii="TH Sarabun New" w:hAnsi="TH Sarabun New" w:cs="TH Sarabun New"/>
          <w:sz w:val="32"/>
          <w:szCs w:val="32"/>
        </w:rPr>
        <w:t xml:space="preserve">19)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โดยมอบหมายให้ กกพ. กำกับดูแลการดำเนินการดังกล่าว และนำเงินผลประโยชน์ของบัญชี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>ไปลดราคาค่าก๊าซธรรมชาติเพื่อลดค่าไฟฟ้า</w:t>
      </w:r>
    </w:p>
    <w:p w14:paraId="0DD6754E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75EEEA0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4.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สำนักงานคณะกรรมการกำกับกิจการพลังงาน (สำนักงาน กกพ.) ได้มีหนังสือรายงานผลการดำเนินงานการคืนผลประโยชน์และปิดบัญชี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>ของแหล่งก๊าซธรรมชาติเมียนมา สรุปได้ดังนี้ (</w:t>
      </w:r>
      <w:r w:rsidRPr="0068743A">
        <w:rPr>
          <w:rFonts w:ascii="TH Sarabun New" w:hAnsi="TH Sarabun New" w:cs="TH Sarabun New"/>
          <w:sz w:val="32"/>
          <w:szCs w:val="32"/>
        </w:rPr>
        <w:t xml:space="preserve">1)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ปตท. ได้มีหนังสือรายงานผลการคืนผลประโยชน์และปิดบัญชี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>ตาม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แนวทางการกำกับดูแลการจัดสรรผลประโยชน์บัญชี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ที่สำนักงาน กกพ. ได้นำเสนอ กกพ. รับทราบ ในการประชุมเมื่อวันที่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เป็นเงินรวมทั้งสิ้น </w:t>
      </w:r>
      <w:r w:rsidRPr="0068743A">
        <w:rPr>
          <w:rFonts w:ascii="TH Sarabun New" w:hAnsi="TH Sarabun New" w:cs="TH Sarabun New"/>
          <w:sz w:val="32"/>
          <w:szCs w:val="32"/>
        </w:rPr>
        <w:t>13,601,446,936.82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และ (</w:t>
      </w:r>
      <w:r w:rsidRPr="0068743A">
        <w:rPr>
          <w:rFonts w:ascii="TH Sarabun New" w:hAnsi="TH Sarabun New" w:cs="TH Sarabun New"/>
          <w:sz w:val="32"/>
          <w:szCs w:val="32"/>
        </w:rPr>
        <w:t xml:space="preserve">2)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68743A">
        <w:rPr>
          <w:rFonts w:ascii="TH Sarabun New" w:hAnsi="TH Sarabun New" w:cs="TH Sarabun New"/>
          <w:sz w:val="32"/>
          <w:szCs w:val="32"/>
        </w:rPr>
        <w:t>22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กกพ. ได้ประชุมและรับทราบรายงานผลการดำเนินงานในการคืนผลประโยชน์และปิดบัญชี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ตามที่สำนักงาน กกพ. ได้ตรวจสอบ ดังนี้ </w:t>
      </w:r>
      <w:r w:rsidRPr="0068743A">
        <w:rPr>
          <w:rFonts w:ascii="TH Sarabun New" w:hAnsi="TH Sarabun New" w:cs="TH Sarabun New"/>
          <w:sz w:val="32"/>
          <w:szCs w:val="32"/>
        </w:rPr>
        <w:t xml:space="preserve">1)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บัญชีผลประโยชน์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พร้อมดอกเบี้ยระหว่างดำเนินการ มีมูลค่ารวมทั้งสิ้น </w:t>
      </w:r>
      <w:r w:rsidRPr="0068743A">
        <w:rPr>
          <w:rFonts w:ascii="TH Sarabun New" w:hAnsi="TH Sarabun New" w:cs="TH Sarabun New"/>
          <w:sz w:val="32"/>
          <w:szCs w:val="32"/>
        </w:rPr>
        <w:t>13,601,446,936.82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ประกอบด้วยผลประโยชน์จากการ </w:t>
      </w:r>
      <w:r w:rsidRPr="0068743A">
        <w:rPr>
          <w:rFonts w:ascii="TH Sarabun New" w:hAnsi="TH Sarabun New" w:cs="TH Sarabun New"/>
          <w:sz w:val="32"/>
          <w:szCs w:val="32"/>
        </w:rPr>
        <w:t xml:space="preserve">Make up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ก๊าซส่วนของภาครัฐ กฟผ. และ ปตท. รวมดอกเบี้ยคำนวณก่อนถึงวันที่คืนเงิน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วัน เป็นจำนวนเงิน </w:t>
      </w:r>
      <w:r w:rsidRPr="0068743A">
        <w:rPr>
          <w:rFonts w:ascii="TH Sarabun New" w:hAnsi="TH Sarabun New" w:cs="TH Sarabun New"/>
          <w:sz w:val="32"/>
          <w:szCs w:val="32"/>
        </w:rPr>
        <w:t>13,548,320,726.44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และผลประโยชน์ของภาครัฐส่วนที่เก็บไว้เกินจากการส่งผ่านในราคาก๊าซ รวมดอกเบี้ยคำนวณก่อนถึงวันที่คืนเงิน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วัน เป็นจำนวนเงิน </w:t>
      </w:r>
      <w:r w:rsidRPr="0068743A">
        <w:rPr>
          <w:rFonts w:ascii="TH Sarabun New" w:hAnsi="TH Sarabun New" w:cs="TH Sarabun New"/>
          <w:sz w:val="32"/>
          <w:szCs w:val="32"/>
        </w:rPr>
        <w:t>53,126,210.38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และ </w:t>
      </w:r>
      <w:r w:rsidRPr="0068743A">
        <w:rPr>
          <w:rFonts w:ascii="TH Sarabun New" w:hAnsi="TH Sarabun New" w:cs="TH Sarabun New"/>
          <w:sz w:val="32"/>
          <w:szCs w:val="32"/>
        </w:rPr>
        <w:t xml:space="preserve">2)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กฟผ. ได้ทำหนังสือเรียกเก็บเงินไปยัง ปตท. และ ปตท. ได้ดำเนินการคืนเงินผลประโยชน์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ตามมติ กกพ. แล้วเสร็จ โดยผลประโยชน์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ส่วนของภาครัฐและ กฟผ. สัดส่วนรวมกันร้อยละ </w:t>
      </w:r>
      <w:r w:rsidRPr="0068743A">
        <w:rPr>
          <w:rFonts w:ascii="TH Sarabun New" w:hAnsi="TH Sarabun New" w:cs="TH Sarabun New"/>
          <w:sz w:val="32"/>
          <w:szCs w:val="32"/>
        </w:rPr>
        <w:t>88.6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และเงินส่วนของภาครัฐที่เก็บไว้เกินจากการส่งผ่านในราคาค่าก๊าซ ปตท. ได้นำส่งโดยการโอนเงินให้ กฟผ. ในวันที่ </w:t>
      </w:r>
      <w:r w:rsidRPr="0068743A">
        <w:rPr>
          <w:rFonts w:ascii="TH Sarabun New" w:hAnsi="TH Sarabun New" w:cs="TH Sarabun New"/>
          <w:sz w:val="32"/>
          <w:szCs w:val="32"/>
        </w:rPr>
        <w:t>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โดยคิดดอกเบี้ยจนถึงวันที่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แล้ว รวมเป็นมูลค่า </w:t>
      </w:r>
      <w:r w:rsidRPr="0068743A">
        <w:rPr>
          <w:rFonts w:ascii="TH Sarabun New" w:hAnsi="TH Sarabun New" w:cs="TH Sarabun New"/>
          <w:sz w:val="32"/>
          <w:szCs w:val="32"/>
        </w:rPr>
        <w:t>12,056,713,482.44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และผลประโยชน์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ในส่วนของ ปตท. ร้อยละ </w:t>
      </w:r>
      <w:r w:rsidRPr="0068743A">
        <w:rPr>
          <w:rFonts w:ascii="TH Sarabun New" w:hAnsi="TH Sarabun New" w:cs="TH Sarabun New"/>
          <w:sz w:val="32"/>
          <w:szCs w:val="32"/>
        </w:rPr>
        <w:t>11.4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ปตท. ได้นำไปเป็นส่วนลดค่าก๊าซให้ กฟผ. โดยออกใบลดหนี้ค่าก๊าซเดือนมกราคม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 กฟผ. ชำระเงินในวันที่ </w:t>
      </w:r>
      <w:r w:rsidRPr="0068743A">
        <w:rPr>
          <w:rFonts w:ascii="TH Sarabun New" w:hAnsi="TH Sarabun New" w:cs="TH Sarabun New"/>
          <w:sz w:val="32"/>
          <w:szCs w:val="32"/>
        </w:rPr>
        <w:t>28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โดยคิดดอกเบี้ยจนถึงวันที่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27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แล้ว รวมเป็นมูลค่า </w:t>
      </w:r>
      <w:r w:rsidRPr="0068743A">
        <w:rPr>
          <w:rFonts w:ascii="TH Sarabun New" w:hAnsi="TH Sarabun New" w:cs="TH Sarabun New"/>
          <w:sz w:val="32"/>
          <w:szCs w:val="32"/>
        </w:rPr>
        <w:t>1,544,733,454.38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ทั้งนี้ กฟผ. ได้นำเงินผลประโยชน์บัญชี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TOP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ของแหล่งก๊าซธรรมชาติเมียนมา ไปคำนวณเป็นเงินส่วนลดค่า </w:t>
      </w:r>
      <w:r w:rsidRPr="0068743A">
        <w:rPr>
          <w:rFonts w:ascii="TH Sarabun New" w:hAnsi="TH Sarabun New" w:cs="TH Sarabun New"/>
          <w:sz w:val="32"/>
          <w:szCs w:val="32"/>
        </w:rPr>
        <w:t xml:space="preserve">Ft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สำหรับงวดเดือนมกราคม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เรียบร้อยแล้ว</w:t>
      </w:r>
    </w:p>
    <w:p w14:paraId="0FF5604C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54A1E18" w14:textId="04DA6FAA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17716BBE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  <w:cs/>
        </w:rPr>
        <w:t xml:space="preserve">    ที่ประชุมรับทราบ</w:t>
      </w:r>
    </w:p>
    <w:p w14:paraId="753F1683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6C0E260" w14:textId="69D69961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มาตรการบรรเทาผลกระทบจากราคาก๊าซ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>ที่ปรับตัวสูงขึ้น</w:t>
      </w:r>
    </w:p>
    <w:p w14:paraId="230F4755" w14:textId="44198A80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C3055F5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1.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2554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.) ได้กำหนดโครงสร้างราคาขายปลีกก๊าซธรรมชาติสำหรับยานยนต์ (</w:t>
      </w:r>
      <w:r w:rsidRPr="0068743A">
        <w:rPr>
          <w:rFonts w:ascii="TH Sarabun New" w:hAnsi="TH Sarabun New" w:cs="TH Sarabun New"/>
          <w:sz w:val="32"/>
          <w:szCs w:val="32"/>
        </w:rPr>
        <w:t xml:space="preserve">NGV) </w:t>
      </w:r>
      <w:r w:rsidRPr="0068743A">
        <w:rPr>
          <w:rFonts w:ascii="TH Sarabun New" w:hAnsi="TH Sarabun New" w:cs="TH Sarabun New"/>
          <w:sz w:val="32"/>
          <w:szCs w:val="32"/>
          <w:cs/>
        </w:rPr>
        <w:t>ที่ใช้ในปัจจุบัน โดยอ้างอิงราคาก๊าซธรรมชาติ ที่จำหน่ายให้แก่โรงไฟฟ้าของการไฟฟ้าฝ่ายผลิตแห่งประเทศไทย (กฟผ.) ผู้ผลิตไฟฟ้าอิสระ ผู้ผลิตไฟฟ้ารายเล็ก และผู้ใช้ก๊าซอื่นๆ ประกอบด้วยก๊าซจากอ่าวไทยที่เหลือจากการจ่ายให้โรงแยกก๊าซ ก๊าซจากประเทศเมียนมา ก๊าซธรรมชาติเหลว (</w:t>
      </w:r>
      <w:r w:rsidRPr="0068743A">
        <w:rPr>
          <w:rFonts w:ascii="TH Sarabun New" w:hAnsi="TH Sarabun New" w:cs="TH Sarabun New"/>
          <w:sz w:val="32"/>
          <w:szCs w:val="32"/>
        </w:rPr>
        <w:t xml:space="preserve">LNG) </w:t>
      </w:r>
      <w:r w:rsidRPr="0068743A">
        <w:rPr>
          <w:rFonts w:ascii="TH Sarabun New" w:hAnsi="TH Sarabun New" w:cs="TH Sarabun New"/>
          <w:sz w:val="32"/>
          <w:szCs w:val="32"/>
          <w:cs/>
        </w:rPr>
        <w:t>และก๊าซจากแหล่งอื่นๆ ในอนาคต ทั้งนี้ จากสถานการณ์การแพร่ระบาดของโรคติดเชื้อไวรัสโค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68743A">
        <w:rPr>
          <w:rFonts w:ascii="TH Sarabun New" w:hAnsi="TH Sarabun New" w:cs="TH Sarabun New"/>
          <w:sz w:val="32"/>
          <w:szCs w:val="32"/>
        </w:rPr>
        <w:t>2019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โควิด - </w:t>
      </w:r>
      <w:r w:rsidRPr="0068743A">
        <w:rPr>
          <w:rFonts w:ascii="TH Sarabun New" w:hAnsi="TH Sarabun New" w:cs="TH Sarabun New"/>
          <w:sz w:val="32"/>
          <w:szCs w:val="32"/>
        </w:rPr>
        <w:t xml:space="preserve">19)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และราคาพลังงานโลกที่ปรับสูงขึ้นอย่างต่อเนื่องตั้งแต่ต้นปี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เป็นต้นมา 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ส่งผลให้ราคาก๊าซธรรมชาติซึ่งเป็นต้นทุนของก๊าซ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ปรับตัวสูงขึ้น ซึ่งส่งผลกระทบต่อเศรษฐกิจในภาพรวมของประเทศ ทำให้ประชาชนและผู้ประกอบการที่ใช้ก๊าซ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เป็นเชื้อเพลิงได้รับความเดือดร้อน ดังนั้น ภาครัฐจึงได้พิจารณามาตรการช่วยเหลือเพื่อบรรเทาผลกระทบกับกลุ่มผู้ใช้ก๊าซ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เป็นเชื้อเพลิงในรถยนต์ทั่วไป และรถโดยสารสาธารณะ โดยคณะกรรมการบริหารนโยบายพลังงาน (กบง.) ได้มีมติเห็นชอบให้กระทรวงพลังงานขอความอนุเคราะห์บริษัท ปตท. จำกัด (มหาชน) (ปตท.) 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68743A">
        <w:rPr>
          <w:rFonts w:ascii="TH Sarabun New" w:hAnsi="TH Sarabun New" w:cs="TH Sarabun New"/>
          <w:sz w:val="32"/>
          <w:szCs w:val="32"/>
        </w:rPr>
        <w:t>15.59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ต่อกิโลกรัม ต่อเนื่องมาเป็นระยะ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และขอให้ 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</w:t>
      </w:r>
      <w:r w:rsidRPr="0068743A">
        <w:rPr>
          <w:rFonts w:ascii="TH Sarabun New" w:hAnsi="TH Sarabun New" w:cs="TH Sarabun New"/>
          <w:sz w:val="32"/>
          <w:szCs w:val="32"/>
        </w:rPr>
        <w:t>13.62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คิดเป็นวงเงินช่วยเหลือประมาณ </w:t>
      </w:r>
      <w:r w:rsidRPr="0068743A">
        <w:rPr>
          <w:rFonts w:ascii="TH Sarabun New" w:hAnsi="TH Sarabun New" w:cs="TH Sarabun New"/>
          <w:sz w:val="32"/>
          <w:szCs w:val="32"/>
        </w:rPr>
        <w:t>4,344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(รถยนต์ทั่วไป </w:t>
      </w:r>
      <w:r w:rsidRPr="0068743A">
        <w:rPr>
          <w:rFonts w:ascii="TH Sarabun New" w:hAnsi="TH Sarabun New" w:cs="TH Sarabun New"/>
          <w:sz w:val="32"/>
          <w:szCs w:val="32"/>
        </w:rPr>
        <w:t>3,931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และรถแท็กซี่ </w:t>
      </w:r>
      <w:r w:rsidRPr="0068743A">
        <w:rPr>
          <w:rFonts w:ascii="TH Sarabun New" w:hAnsi="TH Sarabun New" w:cs="TH Sarabun New"/>
          <w:sz w:val="32"/>
          <w:szCs w:val="32"/>
        </w:rPr>
        <w:t>413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ล้านบาท)</w:t>
      </w:r>
    </w:p>
    <w:p w14:paraId="055E55D3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F0F2D83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ปี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ยังคงมีแนวโน้มอยู่ในระดับสูง โดยตามสูตรโครงสร้างราคา ณ เดือนพฤษภาคม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อยู่ที่ระดับ </w:t>
      </w:r>
      <w:r w:rsidRPr="0068743A">
        <w:rPr>
          <w:rFonts w:ascii="TH Sarabun New" w:hAnsi="TH Sarabun New" w:cs="TH Sarabun New"/>
          <w:sz w:val="32"/>
          <w:szCs w:val="32"/>
        </w:rPr>
        <w:t>25.18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และอาจปรับตัวสูงขึ้นมาอยู่ที่ประมาณ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28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ในช่วงสิ้นปี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จากที่อยู่ที่ระดับ </w:t>
      </w:r>
      <w:r w:rsidRPr="0068743A">
        <w:rPr>
          <w:rFonts w:ascii="TH Sarabun New" w:hAnsi="TH Sarabun New" w:cs="TH Sarabun New"/>
          <w:sz w:val="32"/>
          <w:szCs w:val="32"/>
        </w:rPr>
        <w:t>13 – 18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ในปี </w:t>
      </w:r>
      <w:r w:rsidRPr="0068743A">
        <w:rPr>
          <w:rFonts w:ascii="TH Sarabun New" w:hAnsi="TH Sarabun New" w:cs="TH Sarabun New"/>
          <w:sz w:val="32"/>
          <w:szCs w:val="32"/>
        </w:rPr>
        <w:t>2564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ซึ่งส่งผลกระทบต่อประชาชนผู้ใช้ก๊าซ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>เป็นเชื้อเพลิงและรถโดยสารสาธารณะ ดังนั้น เพื่อบรรเทาความเดือดร้อนและลดภาระค่าใช้จ่ายจากสถานการณ์การแพร่ระบาดของโรคติดเชื้อไวรัสโค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68743A">
        <w:rPr>
          <w:rFonts w:ascii="TH Sarabun New" w:hAnsi="TH Sarabun New" w:cs="TH Sarabun New"/>
          <w:sz w:val="32"/>
          <w:szCs w:val="32"/>
        </w:rPr>
        <w:t>2019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โควิด - </w:t>
      </w:r>
      <w:r w:rsidRPr="0068743A">
        <w:rPr>
          <w:rFonts w:ascii="TH Sarabun New" w:hAnsi="TH Sarabun New" w:cs="TH Sarabun New"/>
          <w:sz w:val="32"/>
          <w:szCs w:val="32"/>
        </w:rPr>
        <w:t xml:space="preserve">19)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ฝ่ายเลขานุการฯ จึงเห็นควรให้กระทรวงพลังงานขอความอนุเคราะห์ ปตท. 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68743A">
        <w:rPr>
          <w:rFonts w:ascii="TH Sarabun New" w:hAnsi="TH Sarabun New" w:cs="TH Sarabun New"/>
          <w:sz w:val="32"/>
          <w:szCs w:val="32"/>
        </w:rPr>
        <w:t>15.59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และคงราคาขายปลีกก๊าซ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โครงการเอ็นจีวี เพื่อลมหายใจเดียวกัน ให้กับผู้ประกอบอาชีพขับขี่รถแท็กซี่ ในเขตกรุงเทพฯ และปริมณฑล ที่ </w:t>
      </w:r>
      <w:r w:rsidRPr="0068743A">
        <w:rPr>
          <w:rFonts w:ascii="TH Sarabun New" w:hAnsi="TH Sarabun New" w:cs="TH Sarabun New"/>
          <w:sz w:val="32"/>
          <w:szCs w:val="32"/>
        </w:rPr>
        <w:t>13.62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ต่อไปอีกเป็นระยะเวลา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โดยให้มีผลตั้งแต่วันที่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โดยคิดเป็นวงเงินช่วยเหลือประมาณ </w:t>
      </w:r>
      <w:r w:rsidRPr="0068743A">
        <w:rPr>
          <w:rFonts w:ascii="TH Sarabun New" w:hAnsi="TH Sarabun New" w:cs="TH Sarabun New"/>
          <w:sz w:val="32"/>
          <w:szCs w:val="32"/>
        </w:rPr>
        <w:t>2,353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(รถยนต์ทั่วไป </w:t>
      </w:r>
      <w:r w:rsidRPr="0068743A">
        <w:rPr>
          <w:rFonts w:ascii="TH Sarabun New" w:hAnsi="TH Sarabun New" w:cs="TH Sarabun New"/>
          <w:sz w:val="32"/>
          <w:szCs w:val="32"/>
        </w:rPr>
        <w:t>2,145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และรถแท็กซี่ </w:t>
      </w:r>
      <w:r w:rsidRPr="0068743A">
        <w:rPr>
          <w:rFonts w:ascii="TH Sarabun New" w:hAnsi="TH Sarabun New" w:cs="TH Sarabun New"/>
          <w:sz w:val="32"/>
          <w:szCs w:val="32"/>
        </w:rPr>
        <w:t>208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เดือน)</w:t>
      </w:r>
    </w:p>
    <w:p w14:paraId="5451B45C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A42840A" w14:textId="21E28E8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4D03AF7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  <w:cs/>
        </w:rPr>
        <w:t xml:space="preserve">    เห็นชอบให้กระทรวงพลังงานขอความอนุเคราะห์ บริษัท ปตท. จำกัด (มหาชน) 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68743A">
        <w:rPr>
          <w:rFonts w:ascii="TH Sarabun New" w:hAnsi="TH Sarabun New" w:cs="TH Sarabun New"/>
          <w:sz w:val="32"/>
          <w:szCs w:val="32"/>
        </w:rPr>
        <w:t>15.59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และคงราคาขายปลีกก๊าซ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NGV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</w:t>
      </w:r>
      <w:r w:rsidRPr="0068743A">
        <w:rPr>
          <w:rFonts w:ascii="TH Sarabun New" w:hAnsi="TH Sarabun New" w:cs="TH Sarabun New"/>
          <w:sz w:val="32"/>
          <w:szCs w:val="32"/>
        </w:rPr>
        <w:t>13.62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ต่อไปอีก เป็นระยะเวลา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โดยให้มีผลตั้งแต่วันที่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6372EC92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2DEE4E2" w14:textId="1CFEA051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เรื่องที่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การทบทวนการกำหนดราคาก๊าซปิโตรเลียมเหลว (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71ABFC21" w14:textId="4F4CAC48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6DF482E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1.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17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 ดังนี้ (</w:t>
      </w:r>
      <w:r w:rsidRPr="0068743A">
        <w:rPr>
          <w:rFonts w:ascii="TH Sarabun New" w:hAnsi="TH Sarabun New" w:cs="TH Sarabun New"/>
          <w:sz w:val="32"/>
          <w:szCs w:val="32"/>
        </w:rPr>
        <w:t xml:space="preserve">1) </w:t>
      </w:r>
      <w:r w:rsidRPr="0068743A">
        <w:rPr>
          <w:rFonts w:ascii="TH Sarabun New" w:hAnsi="TH Sarabun New" w:cs="TH Sarabun New"/>
          <w:sz w:val="32"/>
          <w:szCs w:val="32"/>
          <w:cs/>
        </w:rPr>
        <w:t>เห็นชอบการทบทวนการกำหนดราคาก๊าซปิโตรเลียมเหลว (</w:t>
      </w:r>
      <w:r w:rsidRPr="0068743A">
        <w:rPr>
          <w:rFonts w:ascii="TH Sarabun New" w:hAnsi="TH Sarabun New" w:cs="TH Sarabun New"/>
          <w:sz w:val="32"/>
          <w:szCs w:val="32"/>
        </w:rPr>
        <w:t xml:space="preserve">LPG)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กรอบเป้าหมายเพื่อให้ราคาขายปลีก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363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โดยทยอยปรับขึ้นราคาขายส่งหน้าโรงกลั่น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จำนวน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จาก </w:t>
      </w:r>
      <w:r w:rsidRPr="0068743A">
        <w:rPr>
          <w:rFonts w:ascii="TH Sarabun New" w:hAnsi="TH Sarabun New" w:cs="TH Sarabun New"/>
          <w:sz w:val="32"/>
          <w:szCs w:val="32"/>
        </w:rPr>
        <w:t>14.3758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ไปที่ </w:t>
      </w:r>
      <w:r w:rsidRPr="0068743A">
        <w:rPr>
          <w:rFonts w:ascii="TH Sarabun New" w:hAnsi="TH Sarabun New" w:cs="TH Sarabun New"/>
          <w:sz w:val="32"/>
          <w:szCs w:val="32"/>
        </w:rPr>
        <w:t>17.1795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 เดือนละ </w:t>
      </w:r>
      <w:r w:rsidRPr="0068743A">
        <w:rPr>
          <w:rFonts w:ascii="TH Sarabun New" w:hAnsi="TH Sarabun New" w:cs="TH Sarabun New"/>
          <w:sz w:val="32"/>
          <w:szCs w:val="32"/>
        </w:rPr>
        <w:t>0.9346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ทั้งนี้ ให้มีผลบังคับใช้ตั้งแต่วันที่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เป็นต้นไป (</w:t>
      </w:r>
      <w:r w:rsidRPr="0068743A">
        <w:rPr>
          <w:rFonts w:ascii="TH Sarabun New" w:hAnsi="TH Sarabun New" w:cs="TH Sarabun New"/>
          <w:sz w:val="32"/>
          <w:szCs w:val="32"/>
        </w:rPr>
        <w:t xml:space="preserve">2)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>และ (</w:t>
      </w:r>
      <w:r w:rsidRPr="0068743A">
        <w:rPr>
          <w:rFonts w:ascii="TH Sarabun New" w:hAnsi="TH Sarabun New" w:cs="TH Sarabun New"/>
          <w:sz w:val="32"/>
          <w:szCs w:val="32"/>
        </w:rPr>
        <w:t xml:space="preserve">3) </w:t>
      </w:r>
      <w:r w:rsidRPr="0068743A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.)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584F077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ADE9D46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68743A">
        <w:rPr>
          <w:rFonts w:ascii="TH Sarabun New" w:hAnsi="TH Sarabun New" w:cs="TH Sarabun New"/>
          <w:sz w:val="32"/>
          <w:szCs w:val="32"/>
          <w:cs/>
        </w:rPr>
        <w:t>จากภาวะการแพร่ระบาดของโรคติดเชื้อไวรัสโค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68743A">
        <w:rPr>
          <w:rFonts w:ascii="TH Sarabun New" w:hAnsi="TH Sarabun New" w:cs="TH Sarabun New"/>
          <w:sz w:val="32"/>
          <w:szCs w:val="32"/>
        </w:rPr>
        <w:t>2019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โควิด - </w:t>
      </w:r>
      <w:r w:rsidRPr="0068743A">
        <w:rPr>
          <w:rFonts w:ascii="TH Sarabun New" w:hAnsi="TH Sarabun New" w:cs="TH Sarabun New"/>
          <w:sz w:val="32"/>
          <w:szCs w:val="32"/>
        </w:rPr>
        <w:t xml:space="preserve">19)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ประกอบกับสถานการณ์สงครามระหว่างสหพันธรัฐรัสเซียและประเทศยูเครน ส่งผลกระทบให้ราคาก๊าซ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ตลาดโลกมีความผันผวนและยังคงอยู่ในระดับสูง โดยในเดือนเมษายน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ตลาดโลกลดลงประมาณ </w:t>
      </w:r>
      <w:r w:rsidRPr="0068743A">
        <w:rPr>
          <w:rFonts w:ascii="TH Sarabun New" w:hAnsi="TH Sarabun New" w:cs="TH Sarabun New"/>
          <w:sz w:val="32"/>
          <w:szCs w:val="32"/>
        </w:rPr>
        <w:t>118.77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หรือลดลงร้อยละ </w:t>
      </w:r>
      <w:r w:rsidRPr="0068743A">
        <w:rPr>
          <w:rFonts w:ascii="TH Sarabun New" w:hAnsi="TH Sarabun New" w:cs="TH Sarabun New"/>
          <w:sz w:val="32"/>
          <w:szCs w:val="32"/>
        </w:rPr>
        <w:t>14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จาก </w:t>
      </w:r>
      <w:r w:rsidRPr="0068743A">
        <w:rPr>
          <w:rFonts w:ascii="TH Sarabun New" w:hAnsi="TH Sarabun New" w:cs="TH Sarabun New"/>
          <w:sz w:val="32"/>
          <w:szCs w:val="32"/>
        </w:rPr>
        <w:t>864.20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สู่ระดับ </w:t>
      </w:r>
      <w:r w:rsidRPr="0068743A">
        <w:rPr>
          <w:rFonts w:ascii="TH Sarabun New" w:hAnsi="TH Sarabun New" w:cs="TH Sarabun New"/>
          <w:sz w:val="32"/>
          <w:szCs w:val="32"/>
        </w:rPr>
        <w:t>745.43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ณ 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ทั้งนี้ 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Cargo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เฉลี่ย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สัปดาห์ ที่ปรับตัวลดลง แม้ว่าค่าใช้จ่ายนำเข้าปรับตัวเพิ่มขึ้น และอัตราแลกเปลี่ยนที่อ่อนค่าลง ส่งผลให้ราคา ณ โรงกลั่น ที่อ้างอิงราคานำเข้าซึ่งเป็นราคาซื้อตั้งต้นของก๊าซ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ปรับตัวลดลง </w:t>
      </w:r>
      <w:r w:rsidRPr="0068743A">
        <w:rPr>
          <w:rFonts w:ascii="TH Sarabun New" w:hAnsi="TH Sarabun New" w:cs="TH Sarabun New"/>
          <w:sz w:val="32"/>
          <w:szCs w:val="32"/>
        </w:rPr>
        <w:t>0.0007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จากเดิม </w:t>
      </w:r>
      <w:r w:rsidRPr="0068743A">
        <w:rPr>
          <w:rFonts w:ascii="TH Sarabun New" w:hAnsi="TH Sarabun New" w:cs="TH Sarabun New"/>
          <w:sz w:val="32"/>
          <w:szCs w:val="32"/>
        </w:rPr>
        <w:t>28.6570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(</w:t>
      </w:r>
      <w:r w:rsidRPr="0068743A">
        <w:rPr>
          <w:rFonts w:ascii="TH Sarabun New" w:hAnsi="TH Sarabun New" w:cs="TH Sarabun New"/>
          <w:sz w:val="32"/>
          <w:szCs w:val="32"/>
        </w:rPr>
        <w:t>829.54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ต่อตัน) เป็น </w:t>
      </w:r>
      <w:r w:rsidRPr="0068743A">
        <w:rPr>
          <w:rFonts w:ascii="TH Sarabun New" w:hAnsi="TH Sarabun New" w:cs="TH Sarabun New"/>
          <w:sz w:val="32"/>
          <w:szCs w:val="32"/>
        </w:rPr>
        <w:t>28.6563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(</w:t>
      </w:r>
      <w:r w:rsidRPr="0068743A">
        <w:rPr>
          <w:rFonts w:ascii="TH Sarabun New" w:hAnsi="TH Sarabun New" w:cs="TH Sarabun New"/>
          <w:sz w:val="32"/>
          <w:szCs w:val="32"/>
        </w:rPr>
        <w:t>829.26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ต่อตัน) กองทุนน้ำมันเชื้อเพลิงปรับลดการจ่ายเงินชดเชย จาก </w:t>
      </w:r>
      <w:r w:rsidRPr="0068743A">
        <w:rPr>
          <w:rFonts w:ascii="TH Sarabun New" w:hAnsi="TH Sarabun New" w:cs="TH Sarabun New"/>
          <w:sz w:val="32"/>
          <w:szCs w:val="32"/>
        </w:rPr>
        <w:t>13.8645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เป็น </w:t>
      </w:r>
      <w:r w:rsidRPr="0068743A">
        <w:rPr>
          <w:rFonts w:ascii="TH Sarabun New" w:hAnsi="TH Sarabun New" w:cs="TH Sarabun New"/>
          <w:sz w:val="32"/>
          <w:szCs w:val="32"/>
        </w:rPr>
        <w:t>13.8638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ส่งผลให้ราคาขายปลีกก๊าซ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ขนาดถัง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อยู่ที่ </w:t>
      </w:r>
      <w:r w:rsidRPr="0068743A">
        <w:rPr>
          <w:rFonts w:ascii="TH Sarabun New" w:hAnsi="TH Sarabun New" w:cs="TH Sarabun New"/>
          <w:sz w:val="32"/>
          <w:szCs w:val="32"/>
        </w:rPr>
        <w:t>363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14:paraId="79446AFB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0C91665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3.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กบน. เห็นชอบให้ใช้เงินกองทุนน้ำมันฯ ในการรักษาเสถียรภาพราคาก๊าซ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</w:t>
      </w:r>
      <w:r w:rsidRPr="0068743A">
        <w:rPr>
          <w:rFonts w:ascii="TH Sarabun New" w:hAnsi="TH Sarabun New" w:cs="TH Sarabun New"/>
          <w:sz w:val="32"/>
          <w:szCs w:val="32"/>
        </w:rPr>
        <w:t>39,000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ให้โอนเงินในส่วนของบัญชีของน้ำมันสำเร็จรูปไปใช้ในบัญชีกลุ่มก๊าซ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</w:t>
      </w:r>
      <w:r w:rsidRPr="0068743A">
        <w:rPr>
          <w:rFonts w:ascii="TH Sarabun New" w:hAnsi="TH Sarabun New" w:cs="TH Sarabun New"/>
          <w:sz w:val="32"/>
          <w:szCs w:val="32"/>
        </w:rPr>
        <w:t>12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กองทุนน้ำมันฯ มีฐานะกองทุนสุทธิ ติดลบ </w:t>
      </w:r>
      <w:r w:rsidRPr="0068743A">
        <w:rPr>
          <w:rFonts w:ascii="TH Sarabun New" w:hAnsi="TH Sarabun New" w:cs="TH Sarabun New"/>
          <w:sz w:val="32"/>
          <w:szCs w:val="32"/>
        </w:rPr>
        <w:t>91,089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แยกเป็นบัญชี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น้ำมัน </w:t>
      </w:r>
      <w:r w:rsidRPr="0068743A">
        <w:rPr>
          <w:rFonts w:ascii="TH Sarabun New" w:hAnsi="TH Sarabun New" w:cs="TH Sarabun New"/>
          <w:sz w:val="32"/>
          <w:szCs w:val="32"/>
        </w:rPr>
        <w:t>54,574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บัญชีก๊าซ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68743A">
        <w:rPr>
          <w:rFonts w:ascii="TH Sarabun New" w:hAnsi="TH Sarabun New" w:cs="TH Sarabun New"/>
          <w:sz w:val="32"/>
          <w:szCs w:val="32"/>
        </w:rPr>
        <w:t>36,515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ในส่วนการผลิตและจัดหา (กองทุนน้ำมันฯ </w:t>
      </w:r>
      <w:r w:rsidRPr="0068743A">
        <w:rPr>
          <w:rFonts w:ascii="TH Sarabun New" w:hAnsi="TH Sarabun New" w:cs="TH Sarabun New"/>
          <w:sz w:val="32"/>
          <w:szCs w:val="32"/>
        </w:rPr>
        <w:t xml:space="preserve">#1)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มีรายรับ </w:t>
      </w:r>
      <w:r w:rsidRPr="0068743A">
        <w:rPr>
          <w:rFonts w:ascii="TH Sarabun New" w:hAnsi="TH Sarabun New" w:cs="TH Sarabun New"/>
          <w:sz w:val="32"/>
          <w:szCs w:val="32"/>
        </w:rPr>
        <w:t>2,407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และในส่วนการจำหน่ายภาคเชื้อเพลิง (กองทุนน้ำมันฯ </w:t>
      </w:r>
      <w:r w:rsidRPr="0068743A">
        <w:rPr>
          <w:rFonts w:ascii="TH Sarabun New" w:hAnsi="TH Sarabun New" w:cs="TH Sarabun New"/>
          <w:sz w:val="32"/>
          <w:szCs w:val="32"/>
        </w:rPr>
        <w:t xml:space="preserve">#2)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68743A">
        <w:rPr>
          <w:rFonts w:ascii="TH Sarabun New" w:hAnsi="TH Sarabun New" w:cs="TH Sarabun New"/>
          <w:sz w:val="32"/>
          <w:szCs w:val="32"/>
        </w:rPr>
        <w:t>3,956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ส่งผลให้กองทุนน้ำมันฯ ในส่วนบัญชี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68743A">
        <w:rPr>
          <w:rFonts w:ascii="TH Sarabun New" w:hAnsi="TH Sarabun New" w:cs="TH Sarabun New"/>
          <w:sz w:val="32"/>
          <w:szCs w:val="32"/>
        </w:rPr>
        <w:t>1,549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</w:t>
      </w:r>
    </w:p>
    <w:p w14:paraId="4D6CFA3B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8C88598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4.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จากสถานการณ์ราคาก๊าซ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ตลาดโลกที่ยังคงอยู่ในระดับสูง โดย ณ 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68743A">
        <w:rPr>
          <w:rFonts w:ascii="TH Sarabun New" w:hAnsi="TH Sarabun New" w:cs="TH Sarabun New"/>
          <w:sz w:val="32"/>
          <w:szCs w:val="32"/>
        </w:rPr>
        <w:t>745.43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เทียบได้กับราคาขายปลีกก๊าซ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68743A">
        <w:rPr>
          <w:rFonts w:ascii="TH Sarabun New" w:hAnsi="TH Sarabun New" w:cs="TH Sarabun New"/>
          <w:sz w:val="32"/>
          <w:szCs w:val="32"/>
        </w:rPr>
        <w:t>450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ขณะที่ราคาขายปลีกปัจจุบันอยู่ที่ </w:t>
      </w:r>
      <w:r w:rsidRPr="0068743A">
        <w:rPr>
          <w:rFonts w:ascii="TH Sarabun New" w:hAnsi="TH Sarabun New" w:cs="TH Sarabun New"/>
          <w:sz w:val="32"/>
          <w:szCs w:val="32"/>
        </w:rPr>
        <w:t>363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ส่งผลต่อสภาพคล่องของกองทุนน้ำมันฯ 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68743A">
        <w:rPr>
          <w:rFonts w:ascii="TH Sarabun New" w:hAnsi="TH Sarabun New" w:cs="TH Sarabun New"/>
          <w:sz w:val="32"/>
          <w:szCs w:val="32"/>
        </w:rPr>
        <w:t>1,549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ซึ่งปัจจุบันฐานะกองทุนน้ำมันฯ บัญชีก๊าซ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68743A">
        <w:rPr>
          <w:rFonts w:ascii="TH Sarabun New" w:hAnsi="TH Sarabun New" w:cs="TH Sarabun New"/>
          <w:sz w:val="32"/>
          <w:szCs w:val="32"/>
        </w:rPr>
        <w:t>36,515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เข้าใกล้กรอบวงเงินกองทุนน้ำมันฯ ในส่วนของบัญชีก๊าซ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ที่ให้ติดลบได้ไม่เกิน </w:t>
      </w:r>
      <w:r w:rsidRPr="0068743A">
        <w:rPr>
          <w:rFonts w:ascii="TH Sarabun New" w:hAnsi="TH Sarabun New" w:cs="TH Sarabun New"/>
          <w:sz w:val="32"/>
          <w:szCs w:val="32"/>
        </w:rPr>
        <w:t>39,000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แนวทาง ได้แก่ แนวทางที่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ทยอยปรับขึ้นราคาขายส่งหน้าโรงกลั่น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68743A">
        <w:rPr>
          <w:rFonts w:ascii="TH Sarabun New" w:hAnsi="TH Sarabun New" w:cs="TH Sarabun New"/>
          <w:sz w:val="32"/>
          <w:szCs w:val="32"/>
        </w:rPr>
        <w:t>19.9833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68743A">
        <w:rPr>
          <w:rFonts w:ascii="TH Sarabun New" w:hAnsi="TH Sarabun New" w:cs="TH Sarabun New"/>
          <w:sz w:val="32"/>
          <w:szCs w:val="32"/>
        </w:rPr>
        <w:t>0.9346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โดยการปรับขึ้นครั้งที่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68743A">
        <w:rPr>
          <w:rFonts w:ascii="TH Sarabun New" w:hAnsi="TH Sarabun New" w:cs="TH Sarabun New"/>
          <w:sz w:val="32"/>
          <w:szCs w:val="32"/>
        </w:rPr>
        <w:t>18.1141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68743A">
        <w:rPr>
          <w:rFonts w:ascii="TH Sarabun New" w:hAnsi="TH Sarabun New" w:cs="TH Sarabun New"/>
          <w:sz w:val="32"/>
          <w:szCs w:val="32"/>
        </w:rPr>
        <w:t>378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68743A">
        <w:rPr>
          <w:rFonts w:ascii="TH Sarabun New" w:hAnsi="TH Sarabun New" w:cs="TH Sarabun New"/>
          <w:sz w:val="32"/>
          <w:szCs w:val="32"/>
        </w:rPr>
        <w:t>1,279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การปรับขึ้นครั้งที่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68743A">
        <w:rPr>
          <w:rFonts w:ascii="TH Sarabun New" w:hAnsi="TH Sarabun New" w:cs="TH Sarabun New"/>
          <w:sz w:val="32"/>
          <w:szCs w:val="32"/>
        </w:rPr>
        <w:t>19.0487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68743A">
        <w:rPr>
          <w:rFonts w:ascii="TH Sarabun New" w:hAnsi="TH Sarabun New" w:cs="TH Sarabun New"/>
          <w:sz w:val="32"/>
          <w:szCs w:val="32"/>
        </w:rPr>
        <w:t>393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68743A">
        <w:rPr>
          <w:rFonts w:ascii="TH Sarabun New" w:hAnsi="TH Sarabun New" w:cs="TH Sarabun New"/>
          <w:sz w:val="32"/>
          <w:szCs w:val="32"/>
        </w:rPr>
        <w:t>1,008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และการปรับขึ้นครั้งที่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68743A">
        <w:rPr>
          <w:rFonts w:ascii="TH Sarabun New" w:hAnsi="TH Sarabun New" w:cs="TH Sarabun New"/>
          <w:sz w:val="32"/>
          <w:szCs w:val="32"/>
        </w:rPr>
        <w:t>19.9833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68743A">
        <w:rPr>
          <w:rFonts w:ascii="TH Sarabun New" w:hAnsi="TH Sarabun New" w:cs="TH Sarabun New"/>
          <w:sz w:val="32"/>
          <w:szCs w:val="32"/>
        </w:rPr>
        <w:t>408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68743A">
        <w:rPr>
          <w:rFonts w:ascii="TH Sarabun New" w:hAnsi="TH Sarabun New" w:cs="TH Sarabun New"/>
          <w:sz w:val="32"/>
          <w:szCs w:val="32"/>
        </w:rPr>
        <w:t>738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ต่อเดือน และแนวทางที่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ปรับขึ้นราคาขายส่งหน้าโรงกลั่น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68743A">
        <w:rPr>
          <w:rFonts w:ascii="TH Sarabun New" w:hAnsi="TH Sarabun New" w:cs="TH Sarabun New"/>
          <w:sz w:val="32"/>
          <w:szCs w:val="32"/>
        </w:rPr>
        <w:t>22.6001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 </w:t>
      </w:r>
      <w:r w:rsidRPr="0068743A">
        <w:rPr>
          <w:rFonts w:ascii="TH Sarabun New" w:hAnsi="TH Sarabun New" w:cs="TH Sarabun New"/>
          <w:sz w:val="32"/>
          <w:szCs w:val="32"/>
        </w:rPr>
        <w:t>5.4206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68743A">
        <w:rPr>
          <w:rFonts w:ascii="TH Sarabun New" w:hAnsi="TH Sarabun New" w:cs="TH Sarabun New"/>
          <w:sz w:val="32"/>
          <w:szCs w:val="32"/>
        </w:rPr>
        <w:t>450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มีรายรับ 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เป็นต้นไป ทั้งนี้ ภาครัฐมีมาตรการบรรเทาผลกระทบจากการปรับขึ้นราคาก๊าซ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โดยเพิ่มการช่วยเหลือส่วนลดราคาก๊าซ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โดยขอความร่วมมือ ปตท. ขยายระยะเวลาช่วยเหลือส่วนลดราคาก๊าซ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6FBA0217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DEF1F72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5.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ฝ่ายเลขานุการฯ ได้วิเคราะห์สภาพคล่องและฐานะกองทุนน้ำมันฯ 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พบว่า ณ วันที่ </w:t>
      </w:r>
      <w:r w:rsidRPr="0068743A">
        <w:rPr>
          <w:rFonts w:ascii="TH Sarabun New" w:hAnsi="TH Sarabun New" w:cs="TH Sarabun New"/>
          <w:sz w:val="32"/>
          <w:szCs w:val="32"/>
        </w:rPr>
        <w:t>12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ติดลบประมาณ </w:t>
      </w:r>
      <w:r w:rsidRPr="0068743A">
        <w:rPr>
          <w:rFonts w:ascii="TH Sarabun New" w:hAnsi="TH Sarabun New" w:cs="TH Sarabun New"/>
          <w:sz w:val="32"/>
          <w:szCs w:val="32"/>
        </w:rPr>
        <w:t>36,515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หากยังคงตรึงราคา ขาย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68743A">
        <w:rPr>
          <w:rFonts w:ascii="TH Sarabun New" w:hAnsi="TH Sarabun New" w:cs="TH Sarabun New"/>
          <w:sz w:val="32"/>
          <w:szCs w:val="32"/>
        </w:rPr>
        <w:t>363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ฐานะกองทุนน้ำมันฯ 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จะติดลบประมาณ </w:t>
      </w:r>
      <w:r w:rsidRPr="0068743A">
        <w:rPr>
          <w:rFonts w:ascii="TH Sarabun New" w:hAnsi="TH Sarabun New" w:cs="TH Sarabun New"/>
          <w:sz w:val="32"/>
          <w:szCs w:val="32"/>
        </w:rPr>
        <w:t>41,162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โดยหากปรับราคาขายปลีกก๊าซ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ตามแนวทางที่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จะติดลบประมาณ </w:t>
      </w:r>
      <w:r w:rsidRPr="0068743A">
        <w:rPr>
          <w:rFonts w:ascii="TH Sarabun New" w:hAnsi="TH Sarabun New" w:cs="TH Sarabun New"/>
          <w:sz w:val="32"/>
          <w:szCs w:val="32"/>
        </w:rPr>
        <w:t>39,540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หรือติดลบ </w:t>
      </w:r>
      <w:r w:rsidRPr="0068743A">
        <w:rPr>
          <w:rFonts w:ascii="TH Sarabun New" w:hAnsi="TH Sarabun New" w:cs="TH Sarabun New"/>
          <w:sz w:val="32"/>
          <w:szCs w:val="32"/>
        </w:rPr>
        <w:t>36,455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ตามลำดับ ทั้งนี้ ปัจจุบันรัฐบาลยังคงเฝ้าระวังสถานการณ์การแพร่ระบาดของโรคติดเชื้อไวรัสโค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68743A">
        <w:rPr>
          <w:rFonts w:ascii="TH Sarabun New" w:hAnsi="TH Sarabun New" w:cs="TH Sarabun New"/>
          <w:sz w:val="32"/>
          <w:szCs w:val="32"/>
        </w:rPr>
        <w:t>2019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โควิด - </w:t>
      </w:r>
      <w:r w:rsidRPr="0068743A">
        <w:rPr>
          <w:rFonts w:ascii="TH Sarabun New" w:hAnsi="TH Sarabun New" w:cs="TH Sarabun New"/>
          <w:sz w:val="32"/>
          <w:szCs w:val="32"/>
        </w:rPr>
        <w:t xml:space="preserve">19)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ประกอบกับสถานการณ์ราคาพลังงานโลกมีความผันผวนและยังอยู่ในระดับสูง ซึ่งส่งผลกระทบต่อการดำรงชีพและภาระค่าครองชีพของประชาชน ดังนั้น เพื่อลดภาระหนี้สินกองทุนน้ำมันฯ ในส่วนของบัญชีก๊าซ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ฝ่ายเลขานุการฯ จึงได้เสนอให้ทยอยปรับขึ้นราคาขายส่งหน้าโรงกลั่น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68743A">
        <w:rPr>
          <w:rFonts w:ascii="TH Sarabun New" w:hAnsi="TH Sarabun New" w:cs="TH Sarabun New"/>
          <w:sz w:val="32"/>
          <w:szCs w:val="32"/>
        </w:rPr>
        <w:t>19.9833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68743A">
        <w:rPr>
          <w:rFonts w:ascii="TH Sarabun New" w:hAnsi="TH Sarabun New" w:cs="TH Sarabun New"/>
          <w:sz w:val="32"/>
          <w:szCs w:val="32"/>
        </w:rPr>
        <w:t>0.9346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กรอบเป้าหมายเพื่อให้ราคาขายปลีก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408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69963240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35AFEE8" w14:textId="06D256A4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42CB7CC4" w14:textId="1ACE4390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1. </w:t>
      </w:r>
      <w:r w:rsidRPr="0068743A">
        <w:rPr>
          <w:rFonts w:ascii="TH Sarabun New" w:hAnsi="TH Sarabun New" w:cs="TH Sarabun New"/>
          <w:sz w:val="32"/>
          <w:szCs w:val="32"/>
          <w:cs/>
        </w:rPr>
        <w:t>เห็นชอบการทบทวนการกำหนดราคาก๊าซปิโตรเลียมเหลว (</w:t>
      </w:r>
      <w:r w:rsidRPr="0068743A">
        <w:rPr>
          <w:rFonts w:ascii="TH Sarabun New" w:hAnsi="TH Sarabun New" w:cs="TH Sarabun New"/>
          <w:sz w:val="32"/>
          <w:szCs w:val="32"/>
        </w:rPr>
        <w:t xml:space="preserve">LPG)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กรอบเป้าหมายเพื่อให้ราคาขายปลีก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408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68743A">
        <w:rPr>
          <w:rFonts w:ascii="TH Sarabun New" w:hAnsi="TH Sarabun New" w:cs="TH Sarabun New"/>
          <w:sz w:val="32"/>
          <w:szCs w:val="32"/>
        </w:rPr>
        <w:t>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กิโลกรัม โดยทยอยปรับขึ้นราคาขายส่งหน้าโรงกลั่น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จำนวน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จาก </w:t>
      </w:r>
      <w:r w:rsidRPr="0068743A">
        <w:rPr>
          <w:rFonts w:ascii="TH Sarabun New" w:hAnsi="TH Sarabun New" w:cs="TH Sarabun New"/>
          <w:sz w:val="32"/>
          <w:szCs w:val="32"/>
        </w:rPr>
        <w:t>17.1795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ไปที่ </w:t>
      </w:r>
      <w:r w:rsidRPr="0068743A">
        <w:rPr>
          <w:rFonts w:ascii="TH Sarabun New" w:hAnsi="TH Sarabun New" w:cs="TH Sarabun New"/>
          <w:sz w:val="32"/>
          <w:szCs w:val="32"/>
        </w:rPr>
        <w:t>19.9833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68743A">
        <w:rPr>
          <w:rFonts w:ascii="TH Sarabun New" w:hAnsi="TH Sarabun New" w:cs="TH Sarabun New"/>
          <w:sz w:val="32"/>
          <w:szCs w:val="32"/>
        </w:rPr>
        <w:t>0.9346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ทั้งนี้ ให้มีผลบังคับใช้ตั้งแต่วันที่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6C17C097" w14:textId="0EE801F2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66445BBC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3.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6780374D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D9D64AD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E5B2663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6862B0B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36582D5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</w:p>
    <w:p w14:paraId="0A899A80" w14:textId="1F2E0D94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เรื่องที่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มาตรการบรรเทาผลกระทบด้านราคาก๊าซปิโตรเลียมเหลว (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74C64588" w14:textId="56D4B3E2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756667BE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1. </w:t>
      </w:r>
      <w:r w:rsidRPr="0068743A">
        <w:rPr>
          <w:rFonts w:ascii="TH Sarabun New" w:hAnsi="TH Sarabun New" w:cs="TH Sarabun New"/>
          <w:sz w:val="32"/>
          <w:szCs w:val="32"/>
          <w:cs/>
        </w:rPr>
        <w:t>รัฐบาลมีมาตรการช่วยเหลือส่วนลดราคาก๊าซปิโตรเลียมเหลว (</w:t>
      </w:r>
      <w:r w:rsidRPr="0068743A">
        <w:rPr>
          <w:rFonts w:ascii="TH Sarabun New" w:hAnsi="TH Sarabun New" w:cs="TH Sarabun New"/>
          <w:sz w:val="32"/>
          <w:szCs w:val="32"/>
        </w:rPr>
        <w:t>LPG) (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ก๊าซหุงต้ม) แก่ครัวเรือน ผู้มีรายได้น้อย ผ่านบัตรสวัสดิการแห่งรัฐ </w:t>
      </w:r>
      <w:r w:rsidRPr="0068743A">
        <w:rPr>
          <w:rFonts w:ascii="TH Sarabun New" w:hAnsi="TH Sarabun New" w:cs="TH Sarabun New"/>
          <w:sz w:val="32"/>
          <w:szCs w:val="32"/>
        </w:rPr>
        <w:t>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และขอความร่วมมือบริษัท ปตท. จำกัด (มหาชน) (ปตท.) ช่วยเหลือส่วนลดราคาก๊าซ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ทั้งนี้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17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ได้มีมติเห็นชอบมาตรการบรรเทาผลกระทบด้านราคา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>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และมอบหมายให้กรมธุรกิจพลังงาน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.) จัดทำคำขอรับงบประมาณรายจ่ายประจำปีงบประมาณ 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เพื่อใช้สำหรับมาตรการบรรเทาผลกระทบด้านราคา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โดยยกระดับความช่วยเหลือส่วนลดค่าซื้อก๊าซหุงต้มแก่ผู้มีรายได้น้อย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68743A">
        <w:rPr>
          <w:rFonts w:ascii="TH Sarabun New" w:hAnsi="TH Sarabun New" w:cs="TH Sarabun New"/>
          <w:sz w:val="32"/>
          <w:szCs w:val="32"/>
        </w:rPr>
        <w:t>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รวมเงินงบประมาณ </w:t>
      </w:r>
      <w:r w:rsidRPr="0068743A">
        <w:rPr>
          <w:rFonts w:ascii="TH Sarabun New" w:hAnsi="TH Sarabun New" w:cs="TH Sarabun New"/>
          <w:sz w:val="32"/>
          <w:szCs w:val="32"/>
        </w:rPr>
        <w:t>200,000,000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โดยเมื่อวันที่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คณะรัฐมนตรีได้มีมติอนุมัติงบประมาณดังกล่าว จำนวน </w:t>
      </w:r>
      <w:r w:rsidRPr="0068743A">
        <w:rPr>
          <w:rFonts w:ascii="TH Sarabun New" w:hAnsi="TH Sarabun New" w:cs="TH Sarabun New"/>
          <w:sz w:val="32"/>
          <w:szCs w:val="32"/>
        </w:rPr>
        <w:t>199,650,000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ให้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. ผ่านวิธีการเบิกจ่ายเงินงบประมาณแทนกัน</w:t>
      </w:r>
    </w:p>
    <w:p w14:paraId="74A6CF3E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E697B07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ความคืบหน้าโครงการยกระดับความช่วยเหลือส่วนลดค่าซื้อก๊าซหุงต้มแก่ผู้มีรายได้น้อย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ในช่วงเดือนเมษายน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ถึงเดือนพฤษภาคม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มีผู้ใช้สิทธิส่วนลดค่าซื้อก๊าซหุงต้ม </w:t>
      </w:r>
      <w:r w:rsidRPr="0068743A">
        <w:rPr>
          <w:rFonts w:ascii="TH Sarabun New" w:hAnsi="TH Sarabun New" w:cs="TH Sarabun New"/>
          <w:sz w:val="32"/>
          <w:szCs w:val="32"/>
        </w:rPr>
        <w:t>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รวม </w:t>
      </w:r>
      <w:r w:rsidRPr="0068743A">
        <w:rPr>
          <w:rFonts w:ascii="TH Sarabun New" w:hAnsi="TH Sarabun New" w:cs="TH Sarabun New"/>
          <w:sz w:val="32"/>
          <w:szCs w:val="32"/>
        </w:rPr>
        <w:t>3,200,728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ราย ใช้เงินงบประมาณ </w:t>
      </w:r>
      <w:r w:rsidRPr="0068743A">
        <w:rPr>
          <w:rFonts w:ascii="TH Sarabun New" w:hAnsi="TH Sarabun New" w:cs="TH Sarabun New"/>
          <w:sz w:val="32"/>
          <w:szCs w:val="32"/>
        </w:rPr>
        <w:t>175,990,047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โดยเหลือเงินงบประมาณอีก </w:t>
      </w:r>
      <w:r w:rsidRPr="0068743A">
        <w:rPr>
          <w:rFonts w:ascii="TH Sarabun New" w:hAnsi="TH Sarabun New" w:cs="TH Sarabun New"/>
          <w:sz w:val="32"/>
          <w:szCs w:val="32"/>
        </w:rPr>
        <w:t>23,659,953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สำหรับเป็นค่าใช้จ่ายในเดือนมิถุนายน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ซึ่งอาจไม่เพียงพอต่อการช่วยเหลือกลุ่ม ผู้มีรายได้น้อย กระทรวงพลังงานจึงขอรับงบประมาณรายจ่ายประจำปีงบประมาณ 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เพิ่มเติมอีก </w:t>
      </w:r>
      <w:r w:rsidRPr="0068743A">
        <w:rPr>
          <w:rFonts w:ascii="TH Sarabun New" w:hAnsi="TH Sarabun New" w:cs="TH Sarabun New"/>
          <w:sz w:val="32"/>
          <w:szCs w:val="32"/>
        </w:rPr>
        <w:t>7,367,140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รวมเป็นงบประมาณทั้งสิ้น </w:t>
      </w:r>
      <w:r w:rsidRPr="0068743A">
        <w:rPr>
          <w:rFonts w:ascii="TH Sarabun New" w:hAnsi="TH Sarabun New" w:cs="TH Sarabun New"/>
          <w:sz w:val="32"/>
          <w:szCs w:val="32"/>
        </w:rPr>
        <w:t>207,017,140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สำหรับการใช้สิทธิ </w:t>
      </w:r>
      <w:r w:rsidRPr="0068743A">
        <w:rPr>
          <w:rFonts w:ascii="TH Sarabun New" w:hAnsi="TH Sarabun New" w:cs="TH Sarabun New"/>
          <w:sz w:val="32"/>
          <w:szCs w:val="32"/>
        </w:rPr>
        <w:t>3,763,948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ราย</w:t>
      </w:r>
    </w:p>
    <w:p w14:paraId="6FA19EF8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65C91B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3.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เพิ่มขึ้นจาก </w:t>
      </w:r>
      <w:r w:rsidRPr="0068743A">
        <w:rPr>
          <w:rFonts w:ascii="TH Sarabun New" w:hAnsi="TH Sarabun New" w:cs="TH Sarabun New"/>
          <w:sz w:val="32"/>
          <w:szCs w:val="32"/>
        </w:rPr>
        <w:t>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อีก </w:t>
      </w:r>
      <w:r w:rsidRPr="0068743A">
        <w:rPr>
          <w:rFonts w:ascii="TH Sarabun New" w:hAnsi="TH Sarabun New" w:cs="TH Sarabun New"/>
          <w:sz w:val="32"/>
          <w:szCs w:val="32"/>
        </w:rPr>
        <w:t>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จะสิ้นสุดลงในเดือนมิถุนายน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ขณะที่ราคา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LPG </w:t>
      </w:r>
      <w:r w:rsidRPr="0068743A">
        <w:rPr>
          <w:rFonts w:ascii="TH Sarabun New" w:hAnsi="TH Sarabun New" w:cs="TH Sarabun New"/>
          <w:sz w:val="32"/>
          <w:szCs w:val="32"/>
          <w:cs/>
        </w:rPr>
        <w:t>ยังคงอยู่ในระดับสูง ดังนั้น เพื่อให้การช่วยเหลือกลุ่มผู้มีรายได้น้อยเป็นไปอย่างต่อเนื่อง กระทรวงพลังงานจึงดำเนินการขอขยายระยะเวลาโครงการ โดยมีรายละเอียดดังนี้ (</w:t>
      </w:r>
      <w:r w:rsidRPr="0068743A">
        <w:rPr>
          <w:rFonts w:ascii="TH Sarabun New" w:hAnsi="TH Sarabun New" w:cs="TH Sarabun New"/>
          <w:sz w:val="32"/>
          <w:szCs w:val="32"/>
        </w:rPr>
        <w:t xml:space="preserve">1) </w:t>
      </w:r>
      <w:r w:rsidRPr="0068743A">
        <w:rPr>
          <w:rFonts w:ascii="TH Sarabun New" w:hAnsi="TH Sarabun New" w:cs="TH Sarabun New"/>
          <w:sz w:val="32"/>
          <w:szCs w:val="32"/>
          <w:cs/>
        </w:rPr>
        <w:t>ขอบเขตการดำเนินงาน ยกระดับความช่วยเหลือส่วนลดค่าซื้อก๊าซหุงต้มแก่ผู้มีรายได้น้อย ผ่านบัตร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สวัสดิการแห่งรัฐ จาก </w:t>
      </w:r>
      <w:r w:rsidRPr="0068743A">
        <w:rPr>
          <w:rFonts w:ascii="TH Sarabun New" w:hAnsi="TH Sarabun New" w:cs="TH Sarabun New"/>
          <w:sz w:val="32"/>
          <w:szCs w:val="32"/>
        </w:rPr>
        <w:t>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โดยขอขยายระยะเวลาโครงการออกไปอีก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68743A">
        <w:rPr>
          <w:rFonts w:ascii="TH Sarabun New" w:hAnsi="TH Sarabun New" w:cs="TH Sarabun New"/>
          <w:sz w:val="32"/>
          <w:szCs w:val="32"/>
        </w:rPr>
        <w:t xml:space="preserve">2)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ระยะเวลาดำเนินการ ตั้งแต่เดือนกรกฎาคม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68743A">
        <w:rPr>
          <w:rFonts w:ascii="TH Sarabun New" w:hAnsi="TH Sarabun New" w:cs="TH Sarabun New"/>
          <w:sz w:val="32"/>
          <w:szCs w:val="32"/>
        </w:rPr>
        <w:t xml:space="preserve">2565 (3)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วงเงินงบประมาณคาดว่าจะใช้งบประมาณ </w:t>
      </w:r>
      <w:r w:rsidRPr="0068743A">
        <w:rPr>
          <w:rFonts w:ascii="TH Sarabun New" w:hAnsi="TH Sarabun New" w:cs="TH Sarabun New"/>
          <w:sz w:val="32"/>
          <w:szCs w:val="32"/>
        </w:rPr>
        <w:t>220,000,000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 โดยคำนวณจากการคาดการณ์ว่าการขยายระยะเวลายกระดับความช่วยเหลือเพิ่มขึ้นอีก </w:t>
      </w:r>
      <w:r w:rsidRPr="0068743A">
        <w:rPr>
          <w:rFonts w:ascii="TH Sarabun New" w:hAnsi="TH Sarabun New" w:cs="TH Sarabun New"/>
          <w:sz w:val="32"/>
          <w:szCs w:val="32"/>
        </w:rPr>
        <w:t>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จะจูงใจให้มีผู้ใช้สิทธิ์รวมประมาณ </w:t>
      </w:r>
      <w:r w:rsidRPr="0068743A">
        <w:rPr>
          <w:rFonts w:ascii="TH Sarabun New" w:hAnsi="TH Sarabun New" w:cs="TH Sarabun New"/>
          <w:sz w:val="32"/>
          <w:szCs w:val="32"/>
        </w:rPr>
        <w:t>4,000,000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ราย ในช่วง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68743A">
        <w:rPr>
          <w:rFonts w:ascii="TH Sarabun New" w:hAnsi="TH Sarabun New" w:cs="TH Sarabun New"/>
          <w:sz w:val="32"/>
          <w:szCs w:val="32"/>
        </w:rPr>
        <w:t xml:space="preserve">4)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การขอรับจัดสรรงบประมาณ โดยกระทรวงพลังงานจัดทำคำของบประมาณรายจ่ายประจำปีงบประมาณ 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 เพื่อกรณีฉุกเฉินหรือจำเป็น ต่อสำนักงบประมาณ ทั้งนี้ เนื่องจากวงเงินงบประมาณที่ขอรับจัดสรรเกินกว่า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สำนักงบประมาณจะเสนอเรื่องต่อนายกรัฐมนตรีเพื่อพิจารณาให้ความเห็นชอบ โดยหากเห็นชอบแล้วจะแจ้งให้กระทรวงพลังงานนำเรื่องเสนอขออนุมัติต่อคณะรัฐมนตรี โดยเสนอผ่านรองนายกรัฐมนตรี และรัฐมนตรีเจ้าสังกัด ตามระเบียบว่าด้วยการบริหารงบประมาณรายจ่ายงบกลาง รายการเงินสำรองจ่ายเพื่อกรณีฉุกเฉินหรือจำเป็น พ.ศ. </w:t>
      </w:r>
      <w:r w:rsidRPr="0068743A">
        <w:rPr>
          <w:rFonts w:ascii="TH Sarabun New" w:hAnsi="TH Sarabun New" w:cs="TH Sarabun New"/>
          <w:sz w:val="32"/>
          <w:szCs w:val="32"/>
        </w:rPr>
        <w:t>2562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ข้อ </w:t>
      </w:r>
      <w:r w:rsidRPr="0068743A">
        <w:rPr>
          <w:rFonts w:ascii="TH Sarabun New" w:hAnsi="TH Sarabun New" w:cs="TH Sarabun New"/>
          <w:sz w:val="32"/>
          <w:szCs w:val="32"/>
        </w:rPr>
        <w:t xml:space="preserve">9 (3)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ซึ่งคาดว่าจะเสนอเรื่องต่อคณะรัฐมนตรีได้ภายในเดือนมิถุนายน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 (</w:t>
      </w:r>
      <w:r w:rsidRPr="0068743A">
        <w:rPr>
          <w:rFonts w:ascii="TH Sarabun New" w:hAnsi="TH Sarabun New" w:cs="TH Sarabun New"/>
          <w:sz w:val="32"/>
          <w:szCs w:val="32"/>
        </w:rPr>
        <w:t xml:space="preserve">5)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การเริ่มขยายระยะเวลาโครงการ โดย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จะแจ้งให้กรมบัญชีกลางทราบเพื่อเตรียมความพร้อมในส่วนที่เกี่ยวข้องและดำเนินการให้ทันภายในวันที่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484F22F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09234B9" w14:textId="29787561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7860154" w14:textId="764998EF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1.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เห็นชอบการขยายระยะเวลาโครงการยกระดับความช่วยเหลือส่วนลดค่าซื้อก๊าซหุงต้ม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</w:p>
    <w:p w14:paraId="5AEDB3E9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 จัดทำคำขอรับงบประมาณรายจ่ายประจำปีงบประมาณ 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เพื่อใช้สำหรับดำเนินโครงการยกระดับความช่วยเหลือส่วนลดค่าซื้อก๊าซหุงต้มแก่ผู้มีรายได้น้อย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68743A">
        <w:rPr>
          <w:rFonts w:ascii="TH Sarabun New" w:hAnsi="TH Sarabun New" w:cs="TH Sarabun New"/>
          <w:sz w:val="32"/>
          <w:szCs w:val="32"/>
        </w:rPr>
        <w:t>55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68743A">
        <w:rPr>
          <w:rFonts w:ascii="TH Sarabun New" w:hAnsi="TH Sarabun New" w:cs="TH Sarabun New"/>
          <w:sz w:val="32"/>
          <w:szCs w:val="32"/>
        </w:rPr>
        <w:t>100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สำหรับผู้ใช้สิทธิ </w:t>
      </w:r>
      <w:r w:rsidRPr="0068743A">
        <w:rPr>
          <w:rFonts w:ascii="TH Sarabun New" w:hAnsi="TH Sarabun New" w:cs="TH Sarabun New"/>
          <w:sz w:val="32"/>
          <w:szCs w:val="32"/>
        </w:rPr>
        <w:t>4,000,000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ราย รวมเงินงบประมาณ </w:t>
      </w:r>
      <w:r w:rsidRPr="0068743A">
        <w:rPr>
          <w:rFonts w:ascii="TH Sarabun New" w:hAnsi="TH Sarabun New" w:cs="TH Sarabun New"/>
          <w:sz w:val="32"/>
          <w:szCs w:val="32"/>
        </w:rPr>
        <w:t>220,000,000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14:paraId="6C1BDBA1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6EA2DA2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2DE45DF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C476C5A" w14:textId="77777777" w:rsid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F632227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</w:p>
    <w:p w14:paraId="4EAD709B" w14:textId="52FD793C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เรื่องที่ </w:t>
      </w:r>
      <w:r w:rsidRPr="0068743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68743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มาตรการบรรเทาผลกระทบจากราคาน้ำมันเชื้อเพลิงที่ปรับตัวสูงขึ้น</w:t>
      </w:r>
    </w:p>
    <w:p w14:paraId="356FC70E" w14:textId="2FF53AE0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C3424E7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1.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ได้มีมติเห็นชอบหลักการแนวทางการกำหนดสัดส่วนการผสม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โอดีเซล (บี</w:t>
      </w:r>
      <w:r w:rsidRPr="0068743A">
        <w:rPr>
          <w:rFonts w:ascii="TH Sarabun New" w:hAnsi="TH Sarabun New" w:cs="TH Sarabun New"/>
          <w:sz w:val="32"/>
          <w:szCs w:val="32"/>
        </w:rPr>
        <w:t xml:space="preserve">100)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ในสถานการณ์ราคาน้ำมันเชื้อเพลิงภาวะปกติ ดังนี้ ระยะสั้น (พ.ศ.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พ.ศ. </w:t>
      </w:r>
      <w:r w:rsidRPr="0068743A">
        <w:rPr>
          <w:rFonts w:ascii="TH Sarabun New" w:hAnsi="TH Sarabun New" w:cs="TH Sarabun New"/>
          <w:sz w:val="32"/>
          <w:szCs w:val="32"/>
        </w:rPr>
        <w:t xml:space="preserve">2566)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กำหนดให้มีน้ำมันดีเซลหมุนเร็ว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เกรด คือ 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สำหรับใช้กับรถบรรทุกขนาดใหญ่ และระยะยาว (พ.ศ. </w:t>
      </w:r>
      <w:r w:rsidRPr="0068743A">
        <w:rPr>
          <w:rFonts w:ascii="TH Sarabun New" w:hAnsi="TH Sarabun New" w:cs="TH Sarabun New"/>
          <w:sz w:val="32"/>
          <w:szCs w:val="32"/>
        </w:rPr>
        <w:t>2567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เป็นต้นไป) กำหนดให้มีน้ำมันดีเซลหมุนเร็ว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เกรดเดียว สำหรับภาวะวิกฤติ คือ ราคาขายปลีกน้ำมันดีเซลหมุนเร็วสูงกว่า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โดยไม่มีการชดเชยราคาจากกองทุนน้ำมันเชื้อเพลิง แบ่งเป็น </w:t>
      </w:r>
      <w:r w:rsidRPr="0068743A">
        <w:rPr>
          <w:rFonts w:ascii="TH Sarabun New" w:hAnsi="TH Sarabun New" w:cs="TH Sarabun New"/>
          <w:sz w:val="32"/>
          <w:szCs w:val="32"/>
        </w:rPr>
        <w:t>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กรณี คือ หากราคา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 สูงกว่า </w:t>
      </w:r>
      <w:r w:rsidRPr="0068743A">
        <w:rPr>
          <w:rFonts w:ascii="TH Sarabun New" w:hAnsi="TH Sarabun New" w:cs="TH Sarabun New"/>
          <w:sz w:val="32"/>
          <w:szCs w:val="32"/>
        </w:rPr>
        <w:t>1.5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เท่า หรือ </w:t>
      </w:r>
      <w:r w:rsidRPr="0068743A">
        <w:rPr>
          <w:rFonts w:ascii="TH Sarabun New" w:hAnsi="TH Sarabun New" w:cs="TH Sarabun New"/>
          <w:sz w:val="32"/>
          <w:szCs w:val="32"/>
        </w:rPr>
        <w:t>2.5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โรงกลั่นของน้ำมันดีเซลพื้นฐาน (บี</w:t>
      </w:r>
      <w:r w:rsidRPr="0068743A">
        <w:rPr>
          <w:rFonts w:ascii="TH Sarabun New" w:hAnsi="TH Sarabun New" w:cs="TH Sarabun New"/>
          <w:sz w:val="32"/>
          <w:szCs w:val="32"/>
        </w:rPr>
        <w:t xml:space="preserve">0) </w:t>
      </w:r>
      <w:r w:rsidRPr="0068743A">
        <w:rPr>
          <w:rFonts w:ascii="TH Sarabun New" w:hAnsi="TH Sarabun New" w:cs="TH Sarabun New"/>
          <w:sz w:val="32"/>
          <w:szCs w:val="32"/>
          <w:cs/>
        </w:rPr>
        <w:t>ให้นำเสนอ กบง. พิจารณาปรับลดสัดส่วนผสมของ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 เป็นร้อยละ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หรือร้อยละ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ตามลำดับ ต่อมา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17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กบง. ได้มีมติเห็นชอบมาตรการบรรเทาผลกระทบจากราคาน้ำมันดีเซลหมุนเร็ว ที่ปรับตัวสูงขึ้นในระยะสั้น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ดังนี้ (</w:t>
      </w:r>
      <w:r w:rsidRPr="0068743A">
        <w:rPr>
          <w:rFonts w:ascii="TH Sarabun New" w:hAnsi="TH Sarabun New" w:cs="TH Sarabun New"/>
          <w:sz w:val="32"/>
          <w:szCs w:val="32"/>
        </w:rPr>
        <w:t xml:space="preserve">1) </w:t>
      </w:r>
      <w:r w:rsidRPr="0068743A">
        <w:rPr>
          <w:rFonts w:ascii="TH Sarabun New" w:hAnsi="TH Sarabun New" w:cs="TH Sarabun New"/>
          <w:sz w:val="32"/>
          <w:szCs w:val="32"/>
          <w:cs/>
        </w:rPr>
        <w:t>กำหนดสัดส่วนการผสม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อร์ของกรดไขมันในน้ำมันดีเซลหมุนเร็ว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น้ำมันดีเซลหมุนเร็วธรรมดา (บี</w:t>
      </w:r>
      <w:r w:rsidRPr="0068743A">
        <w:rPr>
          <w:rFonts w:ascii="TH Sarabun New" w:hAnsi="TH Sarabun New" w:cs="TH Sarabun New"/>
          <w:sz w:val="32"/>
          <w:szCs w:val="32"/>
        </w:rPr>
        <w:t xml:space="preserve">10) </w:t>
      </w:r>
      <w:r w:rsidRPr="0068743A">
        <w:rPr>
          <w:rFonts w:ascii="TH Sarabun New" w:hAnsi="TH Sarabun New" w:cs="TH Sarabun New"/>
          <w:sz w:val="32"/>
          <w:szCs w:val="32"/>
          <w:cs/>
        </w:rPr>
        <w:t>และน้ำมันดีเซลหมุนเร็ว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ในอัตราไม่ต่ำกว่าร้อยละ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ทั้ง </w:t>
      </w:r>
      <w:r w:rsidRPr="0068743A">
        <w:rPr>
          <w:rFonts w:ascii="TH Sarabun New" w:hAnsi="TH Sarabun New" w:cs="TH Sarabun New"/>
          <w:sz w:val="32"/>
          <w:szCs w:val="32"/>
        </w:rPr>
        <w:t>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ชนิด และไม่สูงกว่าร้อยละ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ร้อยละ 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และร้อยละ 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โดยปริมาตร ตามลำดับ รวมทั้งขอความร่วมมือจากผู้ค้าน้ำมันคงค่าการตลาดน้ำมันเชื้อเพลิงกลุ่มดีเซลไม่เกิน </w:t>
      </w:r>
      <w:r w:rsidRPr="0068743A">
        <w:rPr>
          <w:rFonts w:ascii="TH Sarabun New" w:hAnsi="TH Sarabun New" w:cs="TH Sarabun New"/>
          <w:sz w:val="32"/>
          <w:szCs w:val="32"/>
        </w:rPr>
        <w:t>1.40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(</w:t>
      </w:r>
      <w:r w:rsidRPr="0068743A">
        <w:rPr>
          <w:rFonts w:ascii="TH Sarabun New" w:hAnsi="TH Sarabun New" w:cs="TH Sarabun New"/>
          <w:sz w:val="32"/>
          <w:szCs w:val="32"/>
        </w:rPr>
        <w:t xml:space="preserve">2) </w:t>
      </w:r>
      <w:r w:rsidRPr="0068743A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(ฉบับที่ </w:t>
      </w:r>
      <w:r w:rsidRPr="0068743A">
        <w:rPr>
          <w:rFonts w:ascii="TH Sarabun New" w:hAnsi="TH Sarabun New" w:cs="TH Sarabun New"/>
          <w:sz w:val="32"/>
          <w:szCs w:val="32"/>
        </w:rPr>
        <w:t xml:space="preserve">10)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พ.ศ.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ให้สอดคล้องกับมาตรการบรรเทาผลกระทบ (</w:t>
      </w:r>
      <w:r w:rsidRPr="0068743A">
        <w:rPr>
          <w:rFonts w:ascii="TH Sarabun New" w:hAnsi="TH Sarabun New" w:cs="TH Sarabun New"/>
          <w:sz w:val="32"/>
          <w:szCs w:val="32"/>
        </w:rPr>
        <w:t xml:space="preserve">3)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ใช้กลไกกองทุนน้ำมันเชื้อเพลิงในการบริหารจัดการอัตราเงินกองทุนน้ำมันฯ เพื่อให้ค่าการตลาดน้ำมันเชื้อเพลิงกลุ่มดีเซลแต่ละชนิดไม่เกิน </w:t>
      </w:r>
      <w:r w:rsidRPr="0068743A">
        <w:rPr>
          <w:rFonts w:ascii="TH Sarabun New" w:hAnsi="TH Sarabun New" w:cs="TH Sarabun New"/>
          <w:sz w:val="32"/>
          <w:szCs w:val="32"/>
        </w:rPr>
        <w:t>1.40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 (</w:t>
      </w:r>
      <w:r w:rsidRPr="0068743A">
        <w:rPr>
          <w:rFonts w:ascii="TH Sarabun New" w:hAnsi="TH Sarabun New" w:cs="TH Sarabun New"/>
          <w:sz w:val="32"/>
          <w:szCs w:val="32"/>
        </w:rPr>
        <w:t xml:space="preserve">4)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มอบหมายให้กระทรวงพลังงานประสานฝ่ายเลขานุการคณะกรรมการนโยบายปาล์มน้ำมันแห่งชาติ (กนป.) นำเสนอมาตรการบรรเทาผลกระทบเพื่อทราบ และต่อมา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29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ณะรัฐมนตรีได้มีมติเห็นชอบมาตรการเร่งด่วนเพื่อบรรเทาผลกระทบต่อประชาชนจากสถานการณ์ราคาพลังงานอันเนื่องจากปัญหาความขัดแย้ง ในภูมิภาคยุโรป โดยมีแนวทางการให้ความช่วยเหลือสำหรับลดภาระค่าใช้จ่ายราคาน้ำมันดีเซลโดยใช้กองทุนน้ำมันฯ และภาษีสรรพสามิต โดยตรึงราคาน้ำมันดีเซลที่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บาทต่อลิตรในเดือนเมษายน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และช่วงเดือนพฤษภาคม ถึงเดือนมิถุนายน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หากราคาน้ำมันดีเซลในประเทศยังคงสูงเกินกว่าราคาที่กำหนด รัฐจะอุดหนุนราคาส่วนเพิ่มร้อยละ </w:t>
      </w:r>
      <w:r w:rsidRPr="0068743A">
        <w:rPr>
          <w:rFonts w:ascii="TH Sarabun New" w:hAnsi="TH Sarabun New" w:cs="TH Sarabun New"/>
          <w:sz w:val="32"/>
          <w:szCs w:val="32"/>
        </w:rPr>
        <w:t>50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ซึ่งจากการประมาณการราคาน้ำมันดีเซลตลาดเอเชียในช่วงเวลาดังกล่าวคาดว่า จะมีราคาเฉลี่ยประมาณ </w:t>
      </w:r>
      <w:r w:rsidRPr="0068743A">
        <w:rPr>
          <w:rFonts w:ascii="TH Sarabun New" w:hAnsi="TH Sarabun New" w:cs="TH Sarabun New"/>
          <w:sz w:val="32"/>
          <w:szCs w:val="32"/>
        </w:rPr>
        <w:t>115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135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โดยภาครัฐจะมีค่าใช้จ่ายในการบริหารจัดการราคาน้ำมันดีเซลรวมประมาณ </w:t>
      </w:r>
      <w:r w:rsidRPr="0068743A">
        <w:rPr>
          <w:rFonts w:ascii="TH Sarabun New" w:hAnsi="TH Sarabun New" w:cs="TH Sarabun New"/>
          <w:sz w:val="32"/>
          <w:szCs w:val="32"/>
        </w:rPr>
        <w:t>33,140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กระทรวงพลังงานได้ปรับขึ้นราคาขายปลีกน้ำมันดีเซลตามมติคณะรัฐมนตรีที่กำหนด โดย ณ 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ราคาน้ำมันกลุ่มดีเซลหมุนเร็วอยู่ที่ </w:t>
      </w:r>
      <w:r w:rsidRPr="0068743A">
        <w:rPr>
          <w:rFonts w:ascii="TH Sarabun New" w:hAnsi="TH Sarabun New" w:cs="TH Sarabun New"/>
          <w:sz w:val="32"/>
          <w:szCs w:val="32"/>
        </w:rPr>
        <w:t>33.94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ส่งผลให้ฐานะสุทธิกองทุน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น้ำมันฯ ณ วันที่ </w:t>
      </w:r>
      <w:r w:rsidRPr="0068743A">
        <w:rPr>
          <w:rFonts w:ascii="TH Sarabun New" w:hAnsi="TH Sarabun New" w:cs="TH Sarabun New"/>
          <w:sz w:val="32"/>
          <w:szCs w:val="32"/>
        </w:rPr>
        <w:t>11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อยู่ที่ติดลบ </w:t>
      </w:r>
      <w:r w:rsidRPr="0068743A">
        <w:rPr>
          <w:rFonts w:ascii="TH Sarabun New" w:hAnsi="TH Sarabun New" w:cs="TH Sarabun New"/>
          <w:sz w:val="32"/>
          <w:szCs w:val="32"/>
        </w:rPr>
        <w:t>86,028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 และสภาพคล่องสุทธิติดลบ </w:t>
      </w:r>
      <w:r w:rsidRPr="0068743A">
        <w:rPr>
          <w:rFonts w:ascii="TH Sarabun New" w:hAnsi="TH Sarabun New" w:cs="TH Sarabun New"/>
          <w:sz w:val="32"/>
          <w:szCs w:val="32"/>
        </w:rPr>
        <w:t>23,618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จากภาระค่าใช้จ่ายของกองทุนน้ำมันฯ ที่ต้องจ่ายเงินชดเชยราคาน้ำมันดังกล่าว</w:t>
      </w:r>
    </w:p>
    <w:p w14:paraId="177869F8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185FD7A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จากสถานการณ์ความไม่สงบระหว่างสหพันธรัฐรัสเซียและประเทศยูเครน ส่งผลให้ราคาพลังงานในตลาดโลกอยู่ในระดับสูงและมีความผันผวนอย่างรุนแรง โดยตั้งแต่เดือนมกราคม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ถึงปัจจุบัน ราคาน้ำมันดิบดูไบปรับขึ้น </w:t>
      </w:r>
      <w:r w:rsidRPr="0068743A">
        <w:rPr>
          <w:rFonts w:ascii="TH Sarabun New" w:hAnsi="TH Sarabun New" w:cs="TH Sarabun New"/>
          <w:sz w:val="32"/>
          <w:szCs w:val="32"/>
        </w:rPr>
        <w:t>58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อยู่ในช่วง </w:t>
      </w:r>
      <w:r w:rsidRPr="0068743A">
        <w:rPr>
          <w:rFonts w:ascii="TH Sarabun New" w:hAnsi="TH Sarabun New" w:cs="TH Sarabun New"/>
          <w:sz w:val="32"/>
          <w:szCs w:val="32"/>
        </w:rPr>
        <w:t>0.02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3.45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และปรับลง </w:t>
      </w:r>
      <w:r w:rsidRPr="0068743A">
        <w:rPr>
          <w:rFonts w:ascii="TH Sarabun New" w:hAnsi="TH Sarabun New" w:cs="TH Sarabun New"/>
          <w:sz w:val="32"/>
          <w:szCs w:val="32"/>
        </w:rPr>
        <w:t>48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อยู่ในช่วง </w:t>
      </w:r>
      <w:r w:rsidRPr="0068743A">
        <w:rPr>
          <w:rFonts w:ascii="TH Sarabun New" w:hAnsi="TH Sarabun New" w:cs="TH Sarabun New"/>
          <w:sz w:val="32"/>
          <w:szCs w:val="32"/>
        </w:rPr>
        <w:t>0.02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2.56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รวมปรับขึ้น </w:t>
      </w:r>
      <w:r w:rsidRPr="0068743A">
        <w:rPr>
          <w:rFonts w:ascii="TH Sarabun New" w:hAnsi="TH Sarabun New" w:cs="TH Sarabun New"/>
          <w:sz w:val="32"/>
          <w:szCs w:val="32"/>
        </w:rPr>
        <w:t>9.54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เช่นเดียวกับราคาน้ำมันเบนซิน </w:t>
      </w:r>
      <w:r w:rsidRPr="0068743A">
        <w:rPr>
          <w:rFonts w:ascii="TH Sarabun New" w:hAnsi="TH Sarabun New" w:cs="TH Sarabun New"/>
          <w:sz w:val="32"/>
          <w:szCs w:val="32"/>
        </w:rPr>
        <w:t>95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 ตลาดสิงคโปร์ที่ปรับเพิ่มขึ้นรวม </w:t>
      </w:r>
      <w:r w:rsidRPr="0068743A">
        <w:rPr>
          <w:rFonts w:ascii="TH Sarabun New" w:hAnsi="TH Sarabun New" w:cs="TH Sarabun New"/>
          <w:sz w:val="32"/>
          <w:szCs w:val="32"/>
        </w:rPr>
        <w:t>14.42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68743A">
        <w:rPr>
          <w:rFonts w:ascii="TH Sarabun New" w:hAnsi="TH Sarabun New" w:cs="TH Sarabun New"/>
          <w:sz w:val="32"/>
          <w:szCs w:val="32"/>
        </w:rPr>
        <w:t>17.54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ตามลำดับ โดยเมื่อวันที่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ราคาน้ำมันดิบดูไบอยู่ในระดับสูงถึง </w:t>
      </w:r>
      <w:r w:rsidRPr="0068743A">
        <w:rPr>
          <w:rFonts w:ascii="TH Sarabun New" w:hAnsi="TH Sarabun New" w:cs="TH Sarabun New"/>
          <w:sz w:val="32"/>
          <w:szCs w:val="32"/>
        </w:rPr>
        <w:t>130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เช่นเดียวกับราคาน้ำมันดีเซลที่ปรับตัวขึ้นไป แตะระดับสูงสุดในรอบ </w:t>
      </w:r>
      <w:r w:rsidRPr="0068743A">
        <w:rPr>
          <w:rFonts w:ascii="TH Sarabun New" w:hAnsi="TH Sarabun New" w:cs="TH Sarabun New"/>
          <w:sz w:val="32"/>
          <w:szCs w:val="32"/>
        </w:rPr>
        <w:t>14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ปี นับตั้งแต่ปี </w:t>
      </w:r>
      <w:r w:rsidRPr="0068743A">
        <w:rPr>
          <w:rFonts w:ascii="TH Sarabun New" w:hAnsi="TH Sarabun New" w:cs="TH Sarabun New"/>
          <w:sz w:val="32"/>
          <w:szCs w:val="32"/>
        </w:rPr>
        <w:t>2551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180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ทั้งนี้ ปัจจุบันสถานการณ์ราคาพลังงานยังคงมีความผันผวน โดย ณ วันที่ 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ราคาน้ำมันดิบดูไบอยู่ที่ </w:t>
      </w:r>
      <w:r w:rsidRPr="0068743A">
        <w:rPr>
          <w:rFonts w:ascii="TH Sarabun New" w:hAnsi="TH Sarabun New" w:cs="TH Sarabun New"/>
          <w:sz w:val="32"/>
          <w:szCs w:val="32"/>
        </w:rPr>
        <w:t>118.95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ราคาน้ำมันเบนซิน </w:t>
      </w:r>
      <w:r w:rsidRPr="0068743A">
        <w:rPr>
          <w:rFonts w:ascii="TH Sarabun New" w:hAnsi="TH Sarabun New" w:cs="TH Sarabun New"/>
          <w:sz w:val="32"/>
          <w:szCs w:val="32"/>
        </w:rPr>
        <w:t>95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และน้ำมันดีเซลตลาดสิงคโปร์อยู่ที่ </w:t>
      </w:r>
      <w:r w:rsidRPr="0068743A">
        <w:rPr>
          <w:rFonts w:ascii="TH Sarabun New" w:hAnsi="TH Sarabun New" w:cs="TH Sarabun New"/>
          <w:sz w:val="32"/>
          <w:szCs w:val="32"/>
        </w:rPr>
        <w:t>160.37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68743A">
        <w:rPr>
          <w:rFonts w:ascii="TH Sarabun New" w:hAnsi="TH Sarabun New" w:cs="TH Sarabun New"/>
          <w:sz w:val="32"/>
          <w:szCs w:val="32"/>
        </w:rPr>
        <w:t>180.12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ตามลำดับ ซึ่งราคาที่เพิ่มขึ้นดังกล่าวสะท้อนไปสู่ราคาขายปลีกน้ำมัน ในประเทศ โดยตั้งแต่เดือนมกราคม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ถึงปัจจุบัน มีการปรับขึ้นราคาขายปลีกน้ำมันเบนซิน </w:t>
      </w:r>
      <w:r w:rsidRPr="0068743A">
        <w:rPr>
          <w:rFonts w:ascii="TH Sarabun New" w:hAnsi="TH Sarabun New" w:cs="TH Sarabun New"/>
          <w:sz w:val="32"/>
          <w:szCs w:val="32"/>
        </w:rPr>
        <w:t>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ครั้งละประมาณ </w:t>
      </w:r>
      <w:r w:rsidRPr="0068743A">
        <w:rPr>
          <w:rFonts w:ascii="TH Sarabun New" w:hAnsi="TH Sarabun New" w:cs="TH Sarabun New"/>
          <w:sz w:val="32"/>
          <w:szCs w:val="32"/>
        </w:rPr>
        <w:t>0.40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1.00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และปรับขึ้นราคาขายปลีกน้ำมันดีเซล </w:t>
      </w:r>
      <w:r w:rsidRPr="0068743A">
        <w:rPr>
          <w:rFonts w:ascii="TH Sarabun New" w:hAnsi="TH Sarabun New" w:cs="TH Sarabun New"/>
          <w:sz w:val="32"/>
          <w:szCs w:val="32"/>
        </w:rPr>
        <w:t>12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ครั้ง ครั้งละประมาณ </w:t>
      </w:r>
      <w:r w:rsidRPr="0068743A">
        <w:rPr>
          <w:rFonts w:ascii="TH Sarabun New" w:hAnsi="TH Sarabun New" w:cs="TH Sarabun New"/>
          <w:sz w:val="32"/>
          <w:szCs w:val="32"/>
        </w:rPr>
        <w:t>0.10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2.00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เนื่องจากค่าการตลาดเฉลี่ยของน้ำมันอยู่ต่ำกว่าค่าการตลาดที่เหมาะสมที่ระดับ </w:t>
      </w:r>
      <w:r w:rsidRPr="0068743A">
        <w:rPr>
          <w:rFonts w:ascii="TH Sarabun New" w:hAnsi="TH Sarabun New" w:cs="TH Sarabun New"/>
          <w:sz w:val="32"/>
          <w:szCs w:val="32"/>
        </w:rPr>
        <w:t>2.00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ส่งผลให้ราคาขายปลีกน้ำมันเบนซินและกลุ่มน้ำมันแก๊สโซ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ล </w:t>
      </w:r>
      <w:r w:rsidRPr="0068743A">
        <w:rPr>
          <w:rFonts w:ascii="TH Sarabun New" w:hAnsi="TH Sarabun New" w:cs="TH Sarabun New"/>
          <w:sz w:val="32"/>
          <w:szCs w:val="32"/>
        </w:rPr>
        <w:t>95E10 E20 91E10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ปรับขึ้น </w:t>
      </w:r>
      <w:r w:rsidRPr="0068743A">
        <w:rPr>
          <w:rFonts w:ascii="TH Sarabun New" w:hAnsi="TH Sarabun New" w:cs="TH Sarabun New"/>
          <w:sz w:val="32"/>
          <w:szCs w:val="32"/>
        </w:rPr>
        <w:t>13.40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13.80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และราคาขายปลีกน้ำมันกลุ่มดีเซลหมุนเร็ว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บี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บี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ปรับขึ้นรวม </w:t>
      </w:r>
      <w:r w:rsidRPr="0068743A">
        <w:rPr>
          <w:rFonts w:ascii="TH Sarabun New" w:hAnsi="TH Sarabun New" w:cs="TH Sarabun New"/>
          <w:sz w:val="32"/>
          <w:szCs w:val="32"/>
        </w:rPr>
        <w:t>5.50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0C59F582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22C3AF1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3. </w:t>
      </w:r>
      <w:r w:rsidRPr="0068743A">
        <w:rPr>
          <w:rFonts w:ascii="TH Sarabun New" w:hAnsi="TH Sarabun New" w:cs="TH Sarabun New"/>
          <w:sz w:val="32"/>
          <w:szCs w:val="32"/>
          <w:cs/>
        </w:rPr>
        <w:t>สถานการณ์ราคาน้ำมันปาล์มดิบ (</w:t>
      </w:r>
      <w:r w:rsidRPr="0068743A">
        <w:rPr>
          <w:rFonts w:ascii="TH Sarabun New" w:hAnsi="TH Sarabun New" w:cs="TH Sarabun New"/>
          <w:sz w:val="32"/>
          <w:szCs w:val="32"/>
        </w:rPr>
        <w:t xml:space="preserve">CPO)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ตลาดมาเลเซีย ณ วันที่ </w:t>
      </w:r>
      <w:r w:rsidRPr="0068743A">
        <w:rPr>
          <w:rFonts w:ascii="TH Sarabun New" w:hAnsi="TH Sarabun New" w:cs="TH Sarabun New"/>
          <w:sz w:val="32"/>
          <w:szCs w:val="32"/>
        </w:rPr>
        <w:t>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68743A">
        <w:rPr>
          <w:rFonts w:ascii="TH Sarabun New" w:hAnsi="TH Sarabun New" w:cs="TH Sarabun New"/>
          <w:sz w:val="32"/>
          <w:szCs w:val="32"/>
        </w:rPr>
        <w:t>52.40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โดยราคายังทรงตัวอยู่ในระดับสูงจากภัยแล้งที่ส่งผลต่อปริมาณผลผลิตถั่วเหลือง ในแอฟริกาใต้ ทำให้ภาคการผลิตหันมาใช้น้ำมันปาล์มเป็นทางเลือก ในขณะที่อุปทานน้ำมันปาล์มในตลาดยังคงตึงตัว เนื่องจากแม้ว่าอินโดนีเซียจะอนุญาตให้ผู้ประกอบการส่งออกน้ำมันปาล์มได้แล้ว แต่มีเงื่อนไขว่าผู้ส่งออกต้องมีใบอนุญาตการส่งออก ซึ่งจะได้รับเมื่อปฏิบัติตามเงื่อนไข </w:t>
      </w:r>
      <w:r w:rsidRPr="0068743A">
        <w:rPr>
          <w:rFonts w:ascii="TH Sarabun New" w:hAnsi="TH Sarabun New" w:cs="TH Sarabun New"/>
          <w:sz w:val="32"/>
          <w:szCs w:val="32"/>
        </w:rPr>
        <w:t xml:space="preserve">Domestic Market Obligation (DMO)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คือ ผู้ส่งออกต้องขายสินค้าบางส่วนภายในประเทศภายใต้ราคาที่กำหนด โดยใบอนุญาตนี้มีอายุ </w:t>
      </w:r>
      <w:r w:rsidRPr="0068743A">
        <w:rPr>
          <w:rFonts w:ascii="TH Sarabun New" w:hAnsi="TH Sarabun New" w:cs="TH Sarabun New"/>
          <w:sz w:val="32"/>
          <w:szCs w:val="32"/>
        </w:rPr>
        <w:t>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เดือน และผู้ส่งออกต้องมีการรายงานสินค้าที่ส่งออกไปในทุกเดือน ด้านราคา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โอดีเซล (บี</w:t>
      </w:r>
      <w:r w:rsidRPr="0068743A">
        <w:rPr>
          <w:rFonts w:ascii="TH Sarabun New" w:hAnsi="TH Sarabun New" w:cs="TH Sarabun New"/>
          <w:sz w:val="32"/>
          <w:szCs w:val="32"/>
        </w:rPr>
        <w:t xml:space="preserve">100)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68743A">
        <w:rPr>
          <w:rFonts w:ascii="TH Sarabun New" w:hAnsi="TH Sarabun New" w:cs="TH Sarabun New"/>
          <w:sz w:val="32"/>
          <w:szCs w:val="32"/>
        </w:rPr>
        <w:t>58.09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ปรับตัวเพิ่มขึ้นจาก </w:t>
      </w:r>
      <w:r w:rsidRPr="0068743A">
        <w:rPr>
          <w:rFonts w:ascii="TH Sarabun New" w:hAnsi="TH Sarabun New" w:cs="TH Sarabun New"/>
          <w:sz w:val="32"/>
          <w:szCs w:val="32"/>
        </w:rPr>
        <w:t>51.56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ในช่วงต้นเดือนมกราคม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หรือเพิ่มขึ้นประมาณร้อยละ </w:t>
      </w:r>
      <w:r w:rsidRPr="0068743A">
        <w:rPr>
          <w:rFonts w:ascii="TH Sarabun New" w:hAnsi="TH Sarabun New" w:cs="TH Sarabun New"/>
          <w:sz w:val="32"/>
          <w:szCs w:val="32"/>
        </w:rPr>
        <w:t>12.67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ส่งผลต่อต้นทุนราคาน้ำมันดีเซลหมุนเร็วที่ผสม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โอดีเซลขั้นต่ำที่ร้อยละ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เพิ่มขึ้นประมาณ </w:t>
      </w:r>
      <w:r w:rsidRPr="0068743A">
        <w:rPr>
          <w:rFonts w:ascii="TH Sarabun New" w:hAnsi="TH Sarabun New" w:cs="TH Sarabun New"/>
          <w:sz w:val="32"/>
          <w:szCs w:val="32"/>
        </w:rPr>
        <w:t>0.33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ทั้งนี้ 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CPO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ตลาดโลกที่ปรับตัวสูงขึ้นส่งผลให้ราคา </w:t>
      </w:r>
      <w:r w:rsidRPr="0068743A">
        <w:rPr>
          <w:rFonts w:ascii="TH Sarabun New" w:hAnsi="TH Sarabun New" w:cs="TH Sarabun New"/>
          <w:sz w:val="32"/>
          <w:szCs w:val="32"/>
        </w:rPr>
        <w:t xml:space="preserve">CPO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และน้ำมันปาล์มขวดเพื่อการบริโภคในประเทศไทยปรับตัวสูงขึ้นต่อเนื่อง โดยราคาน้ำมันปาล์มบรรจุขวด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ลิตร ณ วันที่ 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68743A">
        <w:rPr>
          <w:rFonts w:ascii="TH Sarabun New" w:hAnsi="TH Sarabun New" w:cs="TH Sarabun New"/>
          <w:sz w:val="32"/>
          <w:szCs w:val="32"/>
          <w:cs/>
        </w:rPr>
        <w:lastRenderedPageBreak/>
        <w:t xml:space="preserve">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68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68743A">
        <w:rPr>
          <w:rFonts w:ascii="TH Sarabun New" w:hAnsi="TH Sarabun New" w:cs="TH Sarabun New"/>
          <w:sz w:val="32"/>
          <w:szCs w:val="32"/>
        </w:rPr>
        <w:t>70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บาทต่อขวด ซึ่งกรมการค้าภายใน (คน.) ได้ขอความร่วมมือผู้เกี่ยวข้องคงราคาขายปลีกน้ำมันปาล์มขวด และกระทรวงพลังงานได้มีมาตรการบรรเทาผลกระทบโดยปรับลดสัดส่วนผสม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โอดีเซล ในน้ำมันดีเซลหมุนเร็ว จากน้ำมันดีเซล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บี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และบี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เป็นน้ำมันดีเซล บี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ตั้งแต่เดือนกุมภาพันธ์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จนถึงปัจจุบัน</w:t>
      </w:r>
    </w:p>
    <w:p w14:paraId="25DE162B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4052CFD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4.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หากกองทุนน้ำมันฯ ไม่มีการชดเชยราคา วันที่ </w:t>
      </w:r>
      <w:r w:rsidRPr="0068743A">
        <w:rPr>
          <w:rFonts w:ascii="TH Sarabun New" w:hAnsi="TH Sarabun New" w:cs="TH Sarabun New"/>
          <w:sz w:val="32"/>
          <w:szCs w:val="32"/>
        </w:rPr>
        <w:t>13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ราคาขายปลีกน้ำมันดีเซลหมุนเร็วจะอยู่ที่ประมาณ </w:t>
      </w:r>
      <w:r w:rsidRPr="0068743A">
        <w:rPr>
          <w:rFonts w:ascii="TH Sarabun New" w:hAnsi="TH Sarabun New" w:cs="TH Sarabun New"/>
          <w:sz w:val="32"/>
          <w:szCs w:val="32"/>
        </w:rPr>
        <w:t>43.89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และราคา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โอดีเซลอยู่ที่ </w:t>
      </w:r>
      <w:r w:rsidRPr="0068743A">
        <w:rPr>
          <w:rFonts w:ascii="TH Sarabun New" w:hAnsi="TH Sarabun New" w:cs="TH Sarabun New"/>
          <w:sz w:val="32"/>
          <w:szCs w:val="32"/>
        </w:rPr>
        <w:t>58.09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ซึ่งสูงกว่าราคา ณ โรงกลั่นของน้ำมันดีเซลพื้นฐานซึ่งอยู่ที่ </w:t>
      </w:r>
      <w:r w:rsidRPr="0068743A">
        <w:rPr>
          <w:rFonts w:ascii="TH Sarabun New" w:hAnsi="TH Sarabun New" w:cs="TH Sarabun New"/>
          <w:sz w:val="32"/>
          <w:szCs w:val="32"/>
        </w:rPr>
        <w:t>38.77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ประมาณ </w:t>
      </w:r>
      <w:r w:rsidRPr="0068743A">
        <w:rPr>
          <w:rFonts w:ascii="TH Sarabun New" w:hAnsi="TH Sarabun New" w:cs="TH Sarabun New"/>
          <w:sz w:val="32"/>
          <w:szCs w:val="32"/>
        </w:rPr>
        <w:t>1.5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เท่า โดยตามแนวทางการกำหนดสัดส่วนการผสม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โอดีเซลในสถานการณ์ราคาน้ำมันเชื้อเพลิงภาวะวิกฤติ ตามมติ กบง. เมื่อวันที่ </w:t>
      </w:r>
      <w:r w:rsidRPr="0068743A">
        <w:rPr>
          <w:rFonts w:ascii="TH Sarabun New" w:hAnsi="TH Sarabun New" w:cs="TH Sarabun New"/>
          <w:sz w:val="32"/>
          <w:szCs w:val="32"/>
        </w:rPr>
        <w:t>31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กรณีราคาขายปลีกน้ำมันดีเซลหมุนเร็วสูงกว่า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โดยไม่มีการชดเชยราคาจากกองทุนน้ำมันฯ และราคา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โอดีเซลสูงกว่า </w:t>
      </w:r>
      <w:r w:rsidRPr="0068743A">
        <w:rPr>
          <w:rFonts w:ascii="TH Sarabun New" w:hAnsi="TH Sarabun New" w:cs="TH Sarabun New"/>
          <w:sz w:val="32"/>
          <w:szCs w:val="32"/>
        </w:rPr>
        <w:t>1.5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โรงกลั่นของน้ำมันดีเซลพื้นฐาน ให้นำเสนอ กบง. พิจารณาปรับลดสัดส่วนผสมของ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โอดีเซลในน้ำมันดีเซลหมุนเร็วเป็นร้อยละ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อย่างไรก็ตาม แม้ว่าราคา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 จะไม่สูงกว่า </w:t>
      </w:r>
      <w:r w:rsidRPr="0068743A">
        <w:rPr>
          <w:rFonts w:ascii="TH Sarabun New" w:hAnsi="TH Sarabun New" w:cs="TH Sarabun New"/>
          <w:sz w:val="32"/>
          <w:szCs w:val="32"/>
        </w:rPr>
        <w:t>1.5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เท่า ของน้ำมันดีเซลพื้นฐาน แต่การปรับลดสัดส่วนผสมของ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โอดีเซลในน้ำมันดีเซลหมุนเร็วเป็นร้อยละ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จะช่วยลดผลกระทบจากราคาน้ำมันดีเซลหมุนเร็วที่ปรับตัวสูงขึ้น และช่วยลดภาระค่าครองชีพของประชาชนได้ ฝ่ายเลขานุการฯ จึงเสนอให้ขยายมาตรการบรรเทาผลกระทบจากราคาน้ำมันดีเซลหมุนเร็ว ที่ปรับตัวสูงขึ้น เพื่อช่วยลดภาระค่าครองชีพของประชาชน รวมถึงช่วยลดภาระกองทุนน้ำมันฯ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โดยคงสัดส่วนผสม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โอดีเซลในน้ำมันดีเซลหมุนเร็วอยู่ที่ร้อยละ </w:t>
      </w:r>
      <w:r w:rsidRPr="0068743A">
        <w:rPr>
          <w:rFonts w:ascii="TH Sarabun New" w:hAnsi="TH Sarabun New" w:cs="TH Sarabun New"/>
          <w:sz w:val="32"/>
          <w:szCs w:val="32"/>
        </w:rPr>
        <w:t>5 (</w:t>
      </w:r>
      <w:r w:rsidRPr="0068743A">
        <w:rPr>
          <w:rFonts w:ascii="TH Sarabun New" w:hAnsi="TH Sarabun New" w:cs="TH Sarabun New"/>
          <w:sz w:val="32"/>
          <w:szCs w:val="32"/>
          <w:cs/>
        </w:rPr>
        <w:t>บี</w:t>
      </w:r>
      <w:r w:rsidRPr="0068743A">
        <w:rPr>
          <w:rFonts w:ascii="TH Sarabun New" w:hAnsi="TH Sarabun New" w:cs="TH Sarabun New"/>
          <w:sz w:val="32"/>
          <w:szCs w:val="32"/>
        </w:rPr>
        <w:t xml:space="preserve">5)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และขอความร่วมมือจากผู้ค้าน้ำมันให้คงค่าการตลาดน้ำมันเชื้อเพลิงกลุ่มดีเซลไม่เกิน </w:t>
      </w:r>
      <w:r w:rsidRPr="0068743A">
        <w:rPr>
          <w:rFonts w:ascii="TH Sarabun New" w:hAnsi="TH Sarabun New" w:cs="TH Sarabun New"/>
          <w:sz w:val="32"/>
          <w:szCs w:val="32"/>
        </w:rPr>
        <w:t>1.40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659BB6AE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AA6CDDA" w14:textId="1784EA18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68743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749C4ECC" w14:textId="1BB6F93E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1.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เห็นชอบมาตรการบรรเทาผลกระทบจากราคาน้ำมันดีเซลหมุนเร็วที่ปรับตัวสูงขึ้นในระยะสั้น ตั้งแต่วันที่ </w:t>
      </w:r>
      <w:r w:rsidRPr="0068743A">
        <w:rPr>
          <w:rFonts w:ascii="TH Sarabun New" w:hAnsi="TH Sarabun New" w:cs="TH Sarabun New"/>
          <w:sz w:val="32"/>
          <w:szCs w:val="32"/>
        </w:rPr>
        <w:t>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68743A">
        <w:rPr>
          <w:rFonts w:ascii="TH Sarabun New" w:hAnsi="TH Sarabun New" w:cs="TH Sarabun New"/>
          <w:sz w:val="32"/>
          <w:szCs w:val="32"/>
        </w:rPr>
        <w:t>30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68743A">
        <w:rPr>
          <w:rFonts w:ascii="TH Sarabun New" w:hAnsi="TH Sarabun New" w:cs="TH Sarabun New"/>
          <w:sz w:val="32"/>
          <w:szCs w:val="32"/>
        </w:rPr>
        <w:t>2565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2B87DA3A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        1.1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กำหนดสัดส่วนการผสม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>อร์ของกรดไขมันให้เป็นไปตามสัดส่วนการผสมของกลุ่มน้ำมันดีเซลหมุนเร็ว ดังนี้ 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7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10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 บี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5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68743A">
        <w:rPr>
          <w:rFonts w:ascii="TH Sarabun New" w:hAnsi="TH Sarabun New" w:cs="TH Sarabun New"/>
          <w:sz w:val="32"/>
          <w:szCs w:val="32"/>
        </w:rPr>
        <w:t>20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โดยปริมาตร</w:t>
      </w:r>
    </w:p>
    <w:p w14:paraId="15CBAF20" w14:textId="77777777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97EC8F0" w14:textId="59871460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lastRenderedPageBreak/>
        <w:t xml:space="preserve">            1.2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ขอความร่วมมือจากผู้ค้าน้ำมันคงค่าการตลาดน้ำมันเชื้อเพลิงกลุ่มดีเซลหมุนเร็วไม่เกิน </w:t>
      </w:r>
      <w:r w:rsidRPr="0068743A">
        <w:rPr>
          <w:rFonts w:ascii="TH Sarabun New" w:hAnsi="TH Sarabun New" w:cs="TH Sarabun New"/>
          <w:sz w:val="32"/>
          <w:szCs w:val="32"/>
        </w:rPr>
        <w:t>1.40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0AB07C07" w14:textId="0436C904" w:rsidR="0068743A" w:rsidRPr="0068743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2.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ประสานสำนักงานกองทุนน้ำมันเชื้อเพลิง นำเสนอคณะกรรมการบริหารกองทุนน้ำมันเชื้อเพลิง ใช้กลไกกองทุนน้ำมันเชื้อเพลิงในการบริหารจัดการอัตราเงินกองทุนน้ำมันฯ เพื่อให้ค่าการตลาดของน้ำมันเชื้อเพลิงกลุ่มดีเซลหมุนเร็วแต่ละชนิดไม่เกิน </w:t>
      </w:r>
      <w:r w:rsidRPr="0068743A">
        <w:rPr>
          <w:rFonts w:ascii="TH Sarabun New" w:hAnsi="TH Sarabun New" w:cs="TH Sarabun New"/>
          <w:sz w:val="32"/>
          <w:szCs w:val="32"/>
        </w:rPr>
        <w:t>1.40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15D2D26E" w14:textId="2F92DDEE" w:rsidR="0068743A" w:rsidRPr="00CC5B2A" w:rsidRDefault="0068743A" w:rsidP="0068743A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68743A">
        <w:rPr>
          <w:rFonts w:ascii="TH Sarabun New" w:hAnsi="TH Sarabun New" w:cs="TH Sarabun New"/>
          <w:sz w:val="32"/>
          <w:szCs w:val="32"/>
        </w:rPr>
        <w:t xml:space="preserve">    3. </w:t>
      </w:r>
      <w:r w:rsidRPr="0068743A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68743A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68743A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(ฉบับที่ ..) พ.ศ. </w:t>
      </w:r>
      <w:r w:rsidRPr="0068743A">
        <w:rPr>
          <w:rFonts w:ascii="TH Sarabun New" w:hAnsi="TH Sarabun New" w:cs="TH Sarabun New"/>
          <w:sz w:val="32"/>
          <w:szCs w:val="32"/>
        </w:rPr>
        <w:t xml:space="preserve">2565 </w:t>
      </w:r>
      <w:r w:rsidRPr="0068743A">
        <w:rPr>
          <w:rFonts w:ascii="TH Sarabun New" w:hAnsi="TH Sarabun New" w:cs="TH Sarabun New"/>
          <w:sz w:val="32"/>
          <w:szCs w:val="32"/>
          <w:cs/>
        </w:rPr>
        <w:t xml:space="preserve">ให้สอดคล้องกับมาตรการบรรเทาผลกระทบ ตามข้อ </w:t>
      </w:r>
      <w:r w:rsidRPr="0068743A">
        <w:rPr>
          <w:rFonts w:ascii="TH Sarabun New" w:hAnsi="TH Sarabun New" w:cs="TH Sarabun New"/>
          <w:sz w:val="32"/>
          <w:szCs w:val="32"/>
        </w:rPr>
        <w:t>1.1</w:t>
      </w:r>
    </w:p>
    <w:sectPr w:rsidR="0068743A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2087F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8743A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56D95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71EDB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0F3B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743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4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43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3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278</cp:revision>
  <dcterms:created xsi:type="dcterms:W3CDTF">2018-03-30T07:36:00Z</dcterms:created>
  <dcterms:modified xsi:type="dcterms:W3CDTF">2023-10-09T03:24:00Z</dcterms:modified>
</cp:coreProperties>
</file>